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61" w:rsidRPr="007C133C" w:rsidRDefault="004C0261" w:rsidP="004C0261">
      <w:pPr>
        <w:pStyle w:val="Ttulo1"/>
        <w:shd w:val="clear" w:color="auto" w:fill="FFFFFF"/>
        <w:rPr>
          <w:rFonts w:ascii="Arial" w:hAnsi="Arial" w:cs="Arial"/>
          <w:color w:val="000000"/>
          <w:sz w:val="38"/>
          <w:szCs w:val="38"/>
          <w:lang w:val="en-US"/>
        </w:rPr>
      </w:pPr>
      <w:r w:rsidRPr="007C133C">
        <w:rPr>
          <w:rFonts w:ascii="Arial" w:hAnsi="Arial" w:cs="Arial"/>
          <w:color w:val="000000"/>
          <w:sz w:val="38"/>
          <w:szCs w:val="38"/>
          <w:lang w:val="en-US"/>
        </w:rPr>
        <w:t>'Remember, remember the fifth of November'</w:t>
      </w:r>
    </w:p>
    <w:p w:rsidR="004C0261" w:rsidRPr="007C133C" w:rsidRDefault="004C0261" w:rsidP="004C0261">
      <w:pPr>
        <w:shd w:val="clear" w:color="auto" w:fill="FFFFFF"/>
        <w:spacing w:after="72"/>
        <w:outlineLvl w:val="2"/>
        <w:rPr>
          <w:rFonts w:ascii="Arial" w:hAnsi="Arial" w:cs="Arial"/>
          <w:color w:val="6D6D6D"/>
          <w:sz w:val="27"/>
          <w:szCs w:val="27"/>
          <w:lang w:val="en-US"/>
        </w:rPr>
      </w:pPr>
      <w:r w:rsidRPr="007C133C">
        <w:rPr>
          <w:rFonts w:ascii="Arial" w:hAnsi="Arial" w:cs="Arial"/>
          <w:color w:val="6D6D6D"/>
          <w:sz w:val="27"/>
          <w:szCs w:val="27"/>
          <w:lang w:val="en-US"/>
        </w:rPr>
        <w:t>Guy Fawkes' notoriety continues through the British celebration, futuristic movie</w:t>
      </w:r>
    </w:p>
    <w:p w:rsidR="004C7F90" w:rsidRPr="007C133C" w:rsidRDefault="004C0261" w:rsidP="00BD169F">
      <w:pPr>
        <w:shd w:val="clear" w:color="auto" w:fill="FFFFFF"/>
        <w:rPr>
          <w:rFonts w:ascii="Arial" w:hAnsi="Arial" w:cs="Arial"/>
          <w:i/>
          <w:color w:val="000000"/>
          <w:sz w:val="18"/>
          <w:szCs w:val="18"/>
          <w:lang w:val="en-US"/>
        </w:rPr>
      </w:pPr>
      <w:r>
        <w:rPr>
          <w:rFonts w:ascii="Arial" w:hAnsi="Arial" w:cs="Arial"/>
          <w:noProof/>
          <w:color w:val="00559E"/>
          <w:sz w:val="15"/>
          <w:szCs w:val="15"/>
        </w:rPr>
        <w:drawing>
          <wp:anchor distT="0" distB="0" distL="114300" distR="114300" simplePos="0" relativeHeight="251659264" behindDoc="0" locked="0" layoutInCell="1" allowOverlap="1">
            <wp:simplePos x="0" y="0"/>
            <wp:positionH relativeFrom="column">
              <wp:posOffset>15240</wp:posOffset>
            </wp:positionH>
            <wp:positionV relativeFrom="paragraph">
              <wp:posOffset>5715</wp:posOffset>
            </wp:positionV>
            <wp:extent cx="1688465" cy="1104900"/>
            <wp:effectExtent l="19050" t="0" r="6985" b="0"/>
            <wp:wrapSquare wrapText="left"/>
            <wp:docPr id="8" name="Imagen 8" descr="Web 11-5/NXT-PORTMAN_2_KR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 11-5/NXT-PORTMAN_2_KRT.jpg">
                      <a:hlinkClick r:id="rId9"/>
                    </pic:cNvPr>
                    <pic:cNvPicPr>
                      <a:picLocks noChangeAspect="1" noChangeArrowheads="1"/>
                    </pic:cNvPicPr>
                  </pic:nvPicPr>
                  <pic:blipFill>
                    <a:blip r:embed="rId10" cstate="print"/>
                    <a:srcRect/>
                    <a:stretch>
                      <a:fillRect/>
                    </a:stretch>
                  </pic:blipFill>
                  <pic:spPr bwMode="auto">
                    <a:xfrm>
                      <a:off x="0" y="0"/>
                      <a:ext cx="1688465" cy="1104900"/>
                    </a:xfrm>
                    <a:prstGeom prst="rect">
                      <a:avLst/>
                    </a:prstGeom>
                    <a:noFill/>
                    <a:ln w="9525">
                      <a:noFill/>
                      <a:miter lim="800000"/>
                      <a:headEnd/>
                      <a:tailEnd/>
                    </a:ln>
                  </pic:spPr>
                </pic:pic>
              </a:graphicData>
            </a:graphic>
          </wp:anchor>
        </w:drawing>
      </w:r>
      <w:r w:rsidRPr="007C133C">
        <w:rPr>
          <w:rFonts w:ascii="Arial" w:hAnsi="Arial" w:cs="Arial"/>
          <w:color w:val="000000"/>
          <w:sz w:val="14"/>
          <w:szCs w:val="14"/>
          <w:lang w:val="en-US"/>
        </w:rPr>
        <w:t>MCT PHOTO</w:t>
      </w:r>
      <w:r w:rsidR="00BD169F" w:rsidRPr="007C133C">
        <w:rPr>
          <w:rFonts w:ascii="Arial" w:hAnsi="Arial" w:cs="Arial"/>
          <w:color w:val="000000"/>
          <w:sz w:val="14"/>
          <w:szCs w:val="14"/>
          <w:lang w:val="en-US"/>
        </w:rPr>
        <w:t xml:space="preserve"> </w:t>
      </w:r>
      <w:r w:rsidR="004C7F90" w:rsidRPr="007C133C">
        <w:rPr>
          <w:rFonts w:ascii="Arial" w:hAnsi="Arial" w:cs="Arial"/>
          <w:i/>
          <w:color w:val="000000"/>
          <w:sz w:val="18"/>
          <w:szCs w:val="18"/>
          <w:lang w:val="en-US"/>
        </w:rPr>
        <w:t>H</w:t>
      </w:r>
      <w:r w:rsidRPr="007C133C">
        <w:rPr>
          <w:rFonts w:ascii="Arial" w:hAnsi="Arial" w:cs="Arial"/>
          <w:i/>
          <w:color w:val="000000"/>
          <w:sz w:val="18"/>
          <w:szCs w:val="18"/>
          <w:lang w:val="en-US"/>
        </w:rPr>
        <w:t>ugo Weaving as "V" and Natalie Portman as "Evey</w:t>
      </w:r>
      <w:bookmarkStart w:id="0" w:name="_GoBack"/>
      <w:bookmarkEnd w:id="0"/>
      <w:r w:rsidRPr="007C133C">
        <w:rPr>
          <w:rFonts w:ascii="Arial" w:hAnsi="Arial" w:cs="Arial"/>
          <w:i/>
          <w:color w:val="000000"/>
          <w:sz w:val="18"/>
          <w:szCs w:val="18"/>
          <w:lang w:val="en-US"/>
        </w:rPr>
        <w:t xml:space="preserve">" in "V for Vendetta." </w:t>
      </w:r>
    </w:p>
    <w:p w:rsidR="00BD169F" w:rsidRPr="007C133C" w:rsidRDefault="004C0261" w:rsidP="00BD169F">
      <w:pPr>
        <w:pStyle w:val="caption1"/>
        <w:shd w:val="clear" w:color="auto" w:fill="FFFFFF"/>
        <w:rPr>
          <w:rFonts w:ascii="Arial" w:hAnsi="Arial" w:cs="Arial"/>
          <w:color w:val="000000"/>
          <w:sz w:val="18"/>
          <w:szCs w:val="18"/>
          <w:lang w:val="en-US"/>
        </w:rPr>
      </w:pPr>
      <w:r w:rsidRPr="007C133C">
        <w:rPr>
          <w:rFonts w:ascii="Arial" w:hAnsi="Arial" w:cs="Arial"/>
          <w:color w:val="000000"/>
          <w:sz w:val="18"/>
          <w:szCs w:val="18"/>
          <w:lang w:val="en-US"/>
        </w:rPr>
        <w:t>The movie focuses around a character who idolizes Guy Fawkes, a persecuted Catholic who planned to blow up the English Parliament on Nov. 5. Bonfires and elaborate firework displays will be started across England tonight to commemorate one of the most notorious terrorist plots in British history.</w:t>
      </w:r>
      <w:r w:rsidR="00283FA7" w:rsidRPr="007C133C">
        <w:rPr>
          <w:rFonts w:ascii="Arial" w:hAnsi="Arial" w:cs="Arial"/>
          <w:color w:val="000000"/>
          <w:sz w:val="18"/>
          <w:szCs w:val="18"/>
          <w:lang w:val="en-US"/>
        </w:rPr>
        <w:t xml:space="preserve"> </w:t>
      </w:r>
      <w:r w:rsidRPr="007C133C">
        <w:rPr>
          <w:rFonts w:ascii="Arial" w:hAnsi="Arial" w:cs="Arial"/>
          <w:color w:val="000000"/>
          <w:sz w:val="18"/>
          <w:szCs w:val="18"/>
          <w:lang w:val="en-US"/>
        </w:rPr>
        <w:t>Known as the "Gunpowder Plot," Nov. 5, 1605 marks the day that a former soldier Guy Fawkes was caught in the basement of Parliament with 36 barrels of gunpowder in a scheme to blow up the building, the king and all representatives inside in an attempt to restore Catholicism in England.</w:t>
      </w:r>
    </w:p>
    <w:p w:rsidR="004C0261" w:rsidRPr="007C133C" w:rsidRDefault="00BD169F" w:rsidP="00BD169F">
      <w:pPr>
        <w:pStyle w:val="caption1"/>
        <w:shd w:val="clear" w:color="auto" w:fill="FFFFFF"/>
        <w:rPr>
          <w:rFonts w:ascii="Arial" w:hAnsi="Arial" w:cs="Arial"/>
          <w:color w:val="000000"/>
          <w:sz w:val="18"/>
          <w:szCs w:val="18"/>
          <w:lang w:val="en-US"/>
        </w:rPr>
      </w:pPr>
      <w:r w:rsidRPr="007C133C">
        <w:rPr>
          <w:rFonts w:ascii="Arial" w:hAnsi="Arial" w:cs="Arial"/>
          <w:color w:val="000000"/>
          <w:sz w:val="18"/>
          <w:szCs w:val="18"/>
          <w:lang w:val="en-US"/>
        </w:rPr>
        <w:t>A</w:t>
      </w:r>
      <w:r w:rsidR="004C0261" w:rsidRPr="007C133C">
        <w:rPr>
          <w:rFonts w:ascii="Arial" w:hAnsi="Arial" w:cs="Arial"/>
          <w:color w:val="000000"/>
          <w:sz w:val="18"/>
          <w:szCs w:val="18"/>
          <w:lang w:val="en-US"/>
        </w:rPr>
        <w:t>lthough notorious in England, in America, Fawkes is synonymous with the graphic novel made movie, "V for Vendetta" (2006). In a futuristic take on Fawkes, the main character "V" wants to blow up Parliament in an effort to overturn the government.</w:t>
      </w:r>
    </w:p>
    <w:p w:rsidR="004C0261" w:rsidRPr="007C133C" w:rsidRDefault="00283FA7" w:rsidP="004C0261">
      <w:pPr>
        <w:shd w:val="clear" w:color="auto" w:fill="FFFFFF"/>
        <w:spacing w:line="312" w:lineRule="atLeast"/>
        <w:rPr>
          <w:rFonts w:ascii="Arial" w:hAnsi="Arial" w:cs="Arial"/>
          <w:color w:val="000000"/>
          <w:sz w:val="18"/>
          <w:szCs w:val="18"/>
          <w:lang w:val="en-US"/>
        </w:rPr>
      </w:pPr>
      <w:r w:rsidRPr="007C133C">
        <w:rPr>
          <w:rFonts w:ascii="Arial" w:hAnsi="Arial" w:cs="Arial"/>
          <w:color w:val="000000"/>
          <w:sz w:val="18"/>
          <w:szCs w:val="18"/>
          <w:lang w:val="en-US"/>
        </w:rPr>
        <w:t xml:space="preserve">[…] </w:t>
      </w:r>
      <w:r w:rsidR="004C0261" w:rsidRPr="007C133C">
        <w:rPr>
          <w:rFonts w:ascii="Arial" w:hAnsi="Arial" w:cs="Arial"/>
          <w:color w:val="000000"/>
          <w:sz w:val="18"/>
          <w:szCs w:val="18"/>
          <w:lang w:val="en-US"/>
        </w:rPr>
        <w:t xml:space="preserve">Religious tensions in England between Catholics and Protestants were at their height when the Protestant King James I succeeded the throne, </w:t>
      </w:r>
      <w:r w:rsidRPr="007C133C">
        <w:rPr>
          <w:rFonts w:ascii="Arial" w:hAnsi="Arial" w:cs="Arial"/>
          <w:color w:val="000000"/>
          <w:sz w:val="18"/>
          <w:szCs w:val="18"/>
          <w:lang w:val="en-US"/>
        </w:rPr>
        <w:t xml:space="preserve">Professor </w:t>
      </w:r>
      <w:r w:rsidR="004C0261" w:rsidRPr="007C133C">
        <w:rPr>
          <w:rFonts w:ascii="Arial" w:hAnsi="Arial" w:cs="Arial"/>
          <w:color w:val="000000"/>
          <w:sz w:val="18"/>
          <w:szCs w:val="18"/>
          <w:lang w:val="en-US"/>
        </w:rPr>
        <w:t xml:space="preserve">DeSilva said. Just before Parliament was to be officially opened, guards were </w:t>
      </w:r>
      <w:r w:rsidR="004C0261" w:rsidRPr="007C133C">
        <w:rPr>
          <w:rFonts w:ascii="Arial" w:hAnsi="Arial" w:cs="Arial"/>
          <w:color w:val="000000"/>
          <w:sz w:val="18"/>
          <w:szCs w:val="18"/>
          <w:highlight w:val="yellow"/>
          <w:lang w:val="en-US"/>
        </w:rPr>
        <w:t>tipped off</w:t>
      </w:r>
      <w:r w:rsidR="00945CC2">
        <w:rPr>
          <w:rStyle w:val="Refdenotaalfinal"/>
          <w:rFonts w:ascii="Arial" w:hAnsi="Arial" w:cs="Arial"/>
          <w:color w:val="000000"/>
          <w:sz w:val="18"/>
          <w:szCs w:val="18"/>
        </w:rPr>
        <w:endnoteReference w:id="1"/>
      </w:r>
      <w:r w:rsidR="004C0261" w:rsidRPr="007C133C">
        <w:rPr>
          <w:rFonts w:ascii="Arial" w:hAnsi="Arial" w:cs="Arial"/>
          <w:color w:val="000000"/>
          <w:sz w:val="18"/>
          <w:szCs w:val="18"/>
          <w:lang w:val="en-US"/>
        </w:rPr>
        <w:t xml:space="preserve"> about explosives that would detonate killing the king and the House of </w:t>
      </w:r>
      <w:r w:rsidR="007C133C" w:rsidRPr="007C133C">
        <w:rPr>
          <w:rFonts w:ascii="Arial" w:hAnsi="Arial" w:cs="Arial"/>
          <w:color w:val="000000"/>
          <w:sz w:val="18"/>
          <w:szCs w:val="18"/>
          <w:lang w:val="en-US"/>
        </w:rPr>
        <w:t>Lords. When</w:t>
      </w:r>
      <w:r w:rsidR="004C0261" w:rsidRPr="007C133C">
        <w:rPr>
          <w:rFonts w:ascii="Arial" w:hAnsi="Arial" w:cs="Arial"/>
          <w:color w:val="000000"/>
          <w:sz w:val="18"/>
          <w:szCs w:val="18"/>
          <w:lang w:val="en-US"/>
        </w:rPr>
        <w:t xml:space="preserve"> they investigated, Fawkes was caught, and he and the 12 other conspirators were later executed.</w:t>
      </w:r>
    </w:p>
    <w:p w:rsidR="00283FA7" w:rsidRPr="007C133C" w:rsidRDefault="004C0261" w:rsidP="004C0261">
      <w:pPr>
        <w:shd w:val="clear" w:color="auto" w:fill="FFFFFF"/>
        <w:spacing w:line="312" w:lineRule="atLeast"/>
        <w:rPr>
          <w:rFonts w:ascii="Arial" w:hAnsi="Arial" w:cs="Arial"/>
          <w:color w:val="000000"/>
          <w:sz w:val="18"/>
          <w:szCs w:val="18"/>
          <w:lang w:val="en-US"/>
        </w:rPr>
      </w:pPr>
      <w:r w:rsidRPr="007C133C">
        <w:rPr>
          <w:rFonts w:ascii="Arial" w:hAnsi="Arial" w:cs="Arial"/>
          <w:color w:val="000000"/>
          <w:sz w:val="18"/>
          <w:szCs w:val="18"/>
          <w:lang w:val="en-US"/>
        </w:rPr>
        <w:t xml:space="preserve">Now known as "Guy Fawkes Day," or "Bonfire Night," effigies of Fawkes are sometimes burned in bonfires, and firework displays are used to celebrate the discovery of the </w:t>
      </w:r>
      <w:r w:rsidR="007C133C" w:rsidRPr="007C133C">
        <w:rPr>
          <w:rFonts w:ascii="Arial" w:hAnsi="Arial" w:cs="Arial"/>
          <w:color w:val="000000"/>
          <w:sz w:val="18"/>
          <w:szCs w:val="18"/>
          <w:lang w:val="en-US"/>
        </w:rPr>
        <w:t>plot. Not</w:t>
      </w:r>
      <w:r w:rsidRPr="007C133C">
        <w:rPr>
          <w:rFonts w:ascii="Arial" w:hAnsi="Arial" w:cs="Arial"/>
          <w:color w:val="000000"/>
          <w:sz w:val="18"/>
          <w:szCs w:val="18"/>
          <w:lang w:val="en-US"/>
        </w:rPr>
        <w:t xml:space="preserve"> only is this an exciting celebration for Britons, but it is also one of the fire department's busiest times of the year, according to the Associated </w:t>
      </w:r>
      <w:r w:rsidR="007C133C" w:rsidRPr="007C133C">
        <w:rPr>
          <w:rFonts w:ascii="Arial" w:hAnsi="Arial" w:cs="Arial"/>
          <w:color w:val="000000"/>
          <w:sz w:val="18"/>
          <w:szCs w:val="18"/>
          <w:lang w:val="en-US"/>
        </w:rPr>
        <w:t>Press. The</w:t>
      </w:r>
      <w:r w:rsidRPr="007C133C">
        <w:rPr>
          <w:rFonts w:ascii="Arial" w:hAnsi="Arial" w:cs="Arial"/>
          <w:color w:val="000000"/>
          <w:sz w:val="18"/>
          <w:szCs w:val="18"/>
          <w:lang w:val="en-US"/>
        </w:rPr>
        <w:t xml:space="preserve"> Fire Brigades Union had said that its members would walk out from Friday to Sunday over a dispute over contracts. However, the strike was </w:t>
      </w:r>
      <w:r w:rsidRPr="007C133C">
        <w:rPr>
          <w:rFonts w:ascii="Arial" w:hAnsi="Arial" w:cs="Arial"/>
          <w:color w:val="000000"/>
          <w:sz w:val="18"/>
          <w:szCs w:val="18"/>
          <w:highlight w:val="yellow"/>
          <w:lang w:val="en-US"/>
        </w:rPr>
        <w:t>called off</w:t>
      </w:r>
      <w:r w:rsidR="00945CC2">
        <w:rPr>
          <w:rStyle w:val="Refdenotaalfinal"/>
          <w:rFonts w:ascii="Arial" w:hAnsi="Arial" w:cs="Arial"/>
          <w:color w:val="000000"/>
          <w:sz w:val="18"/>
          <w:szCs w:val="18"/>
        </w:rPr>
        <w:endnoteReference w:id="2"/>
      </w:r>
      <w:r w:rsidRPr="007C133C">
        <w:rPr>
          <w:rFonts w:ascii="Arial" w:hAnsi="Arial" w:cs="Arial"/>
          <w:color w:val="000000"/>
          <w:sz w:val="18"/>
          <w:szCs w:val="18"/>
          <w:lang w:val="en-US"/>
        </w:rPr>
        <w:t xml:space="preserve"> yesterday because of public safety concerns</w:t>
      </w:r>
      <w:r w:rsidR="00945CC2" w:rsidRPr="007C133C">
        <w:rPr>
          <w:rFonts w:ascii="Arial" w:hAnsi="Arial" w:cs="Arial"/>
          <w:color w:val="000000"/>
          <w:sz w:val="18"/>
          <w:szCs w:val="18"/>
          <w:lang w:val="en-US"/>
        </w:rPr>
        <w:t>. `</w:t>
      </w:r>
    </w:p>
    <w:p w:rsidR="004C0261" w:rsidRPr="007C133C" w:rsidRDefault="00283FA7" w:rsidP="004C0261">
      <w:pPr>
        <w:shd w:val="clear" w:color="auto" w:fill="FFFFFF"/>
        <w:spacing w:line="312" w:lineRule="atLeast"/>
        <w:rPr>
          <w:rFonts w:ascii="Arial" w:hAnsi="Arial" w:cs="Arial"/>
          <w:color w:val="000000"/>
          <w:sz w:val="18"/>
          <w:szCs w:val="18"/>
          <w:lang w:val="en-US"/>
        </w:rPr>
      </w:pPr>
      <w:r w:rsidRPr="007C133C">
        <w:rPr>
          <w:rFonts w:ascii="Arial" w:hAnsi="Arial" w:cs="Arial"/>
          <w:color w:val="000000"/>
          <w:sz w:val="18"/>
          <w:szCs w:val="18"/>
          <w:lang w:val="en-US"/>
        </w:rPr>
        <w:t>[…]</w:t>
      </w:r>
      <w:r w:rsidR="00945CC2" w:rsidRPr="007C133C">
        <w:rPr>
          <w:rFonts w:ascii="Arial" w:hAnsi="Arial" w:cs="Arial"/>
          <w:color w:val="000000"/>
          <w:sz w:val="18"/>
          <w:szCs w:val="18"/>
          <w:lang w:val="en-US"/>
        </w:rPr>
        <w:t xml:space="preserve">  </w:t>
      </w:r>
      <w:r w:rsidR="004C0261" w:rsidRPr="007C133C">
        <w:rPr>
          <w:rFonts w:ascii="Arial" w:hAnsi="Arial" w:cs="Arial"/>
          <w:color w:val="000000"/>
          <w:sz w:val="18"/>
          <w:szCs w:val="18"/>
          <w:lang w:val="en-US"/>
        </w:rPr>
        <w:t>"Now, when Parliament opens at Westminster every fall, a ceremonial ‘searching of the basement' is held to make sure no explosives are there. King James I declared Nov. 5 [the day the explosives were discovered] as a celebration day, since the plot was discovered."</w:t>
      </w:r>
    </w:p>
    <w:p w:rsidR="004C0261" w:rsidRPr="007C133C" w:rsidRDefault="004C7F90" w:rsidP="004C0261">
      <w:pPr>
        <w:pStyle w:val="NormalWeb"/>
        <w:rPr>
          <w:color w:val="4E4E4E"/>
          <w:sz w:val="20"/>
          <w:szCs w:val="20"/>
          <w:lang w:val="en-US"/>
        </w:rPr>
      </w:pPr>
      <w:r w:rsidRPr="007C133C">
        <w:rPr>
          <w:color w:val="4E4E4E"/>
          <w:sz w:val="20"/>
          <w:szCs w:val="20"/>
          <w:lang w:val="en-US"/>
        </w:rPr>
        <w:t xml:space="preserve">Read more: </w:t>
      </w:r>
      <w:hyperlink r:id="rId11" w:history="1">
        <w:r w:rsidRPr="007C133C">
          <w:rPr>
            <w:rStyle w:val="Hipervnculo"/>
            <w:sz w:val="20"/>
            <w:szCs w:val="20"/>
            <w:lang w:val="en-US"/>
          </w:rPr>
          <w:t>http://www.bsudailynews.com/features/remember-remember-the-fifth-of-november-1.2395263</w:t>
        </w:r>
      </w:hyperlink>
    </w:p>
    <w:p w:rsidR="004C0261" w:rsidRPr="004C0261" w:rsidRDefault="004C0261" w:rsidP="00283FA7">
      <w:pPr>
        <w:pStyle w:val="NormalWeb"/>
        <w:rPr>
          <w:color w:val="4E4E4E"/>
          <w:sz w:val="20"/>
          <w:szCs w:val="20"/>
          <w:lang w:val="en-US"/>
        </w:rPr>
      </w:pPr>
      <w:r>
        <w:rPr>
          <w:noProof/>
        </w:rPr>
        <w:drawing>
          <wp:anchor distT="0" distB="0" distL="114300" distR="114300" simplePos="0" relativeHeight="251658240" behindDoc="0" locked="0" layoutInCell="1" allowOverlap="0">
            <wp:simplePos x="0" y="0"/>
            <wp:positionH relativeFrom="column">
              <wp:posOffset>15240</wp:posOffset>
            </wp:positionH>
            <wp:positionV relativeFrom="paragraph">
              <wp:posOffset>120015</wp:posOffset>
            </wp:positionV>
            <wp:extent cx="2197100" cy="1647825"/>
            <wp:effectExtent l="19050" t="0" r="0" b="0"/>
            <wp:wrapSquare wrapText="left"/>
            <wp:docPr id="1" name="Imagen 1" descr="F:\Recursos INGLÉS AVANZADO\ACTUALIZACIONES\NOTICIAS BREVES\V-for-Vende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cursos INGLÉS AVANZADO\ACTUALIZACIONES\NOTICIAS BREVES\V-for-Vendetta.gif"/>
                    <pic:cNvPicPr>
                      <a:picLocks noChangeAspect="1" noChangeArrowheads="1"/>
                    </pic:cNvPicPr>
                  </pic:nvPicPr>
                  <pic:blipFill>
                    <a:blip r:embed="rId12" cstate="print"/>
                    <a:srcRect/>
                    <a:stretch>
                      <a:fillRect/>
                    </a:stretch>
                  </pic:blipFill>
                  <pic:spPr bwMode="auto">
                    <a:xfrm>
                      <a:off x="0" y="0"/>
                      <a:ext cx="2197100" cy="1647825"/>
                    </a:xfrm>
                    <a:prstGeom prst="rect">
                      <a:avLst/>
                    </a:prstGeom>
                    <a:noFill/>
                    <a:ln w="9525">
                      <a:noFill/>
                      <a:miter lim="800000"/>
                      <a:headEnd/>
                      <a:tailEnd/>
                    </a:ln>
                  </pic:spPr>
                </pic:pic>
              </a:graphicData>
            </a:graphic>
          </wp:anchor>
        </w:drawing>
      </w:r>
      <w:r w:rsidRPr="004C0261">
        <w:rPr>
          <w:color w:val="4E4E4E"/>
          <w:sz w:val="20"/>
          <w:szCs w:val="20"/>
          <w:lang w:val="en-US"/>
        </w:rPr>
        <w:t xml:space="preserve">V for Vendetta was a comic book series written by Alan Moore. It </w:t>
      </w:r>
      <w:r>
        <w:rPr>
          <w:color w:val="4E4E4E"/>
          <w:sz w:val="20"/>
          <w:szCs w:val="20"/>
          <w:lang w:val="en-US"/>
        </w:rPr>
        <w:t xml:space="preserve">was adapted into a Warner Bros </w:t>
      </w:r>
      <w:r w:rsidRPr="004C0261">
        <w:rPr>
          <w:color w:val="4E4E4E"/>
          <w:sz w:val="20"/>
          <w:szCs w:val="20"/>
          <w:lang w:val="en-US"/>
        </w:rPr>
        <w:t xml:space="preserve">Hollywood movie in 2006. The comic book had a depiction of a near-future Britain post a nuclear war that ravaged the whole world. In that future a fascist party by the name of ‘Norsefire’ which kept its opponents in concentration camps ruled the world. A mysterious revolutionary who called </w:t>
      </w:r>
      <w:r w:rsidRPr="004C0261">
        <w:rPr>
          <w:color w:val="4E4E4E"/>
          <w:sz w:val="20"/>
          <w:szCs w:val="20"/>
          <w:lang w:val="en-US"/>
        </w:rPr>
        <w:lastRenderedPageBreak/>
        <w:t>himself V worked to annihilate the dictatorial government.</w:t>
      </w:r>
      <w:r w:rsidR="00283FA7">
        <w:rPr>
          <w:color w:val="4E4E4E"/>
          <w:sz w:val="20"/>
          <w:szCs w:val="20"/>
          <w:lang w:val="en-US"/>
        </w:rPr>
        <w:t xml:space="preserve"> […]</w:t>
      </w:r>
      <w:r w:rsidRPr="004C0261">
        <w:rPr>
          <w:color w:val="4E4E4E"/>
          <w:sz w:val="20"/>
          <w:szCs w:val="20"/>
          <w:lang w:val="en-US"/>
        </w:rPr>
        <w:t xml:space="preserve"> He had a shrewd and charismatic personality and character which stood for justice and individuality. He hoped to reform a society which was under the </w:t>
      </w:r>
      <w:r w:rsidRPr="00945CC2">
        <w:rPr>
          <w:color w:val="4E4E4E"/>
          <w:sz w:val="20"/>
          <w:szCs w:val="20"/>
          <w:highlight w:val="yellow"/>
          <w:lang w:val="en-US"/>
        </w:rPr>
        <w:t>throes</w:t>
      </w:r>
      <w:r w:rsidR="00945CC2">
        <w:rPr>
          <w:rStyle w:val="Refdenotaalfinal"/>
          <w:color w:val="4E4E4E"/>
          <w:sz w:val="20"/>
          <w:szCs w:val="20"/>
          <w:highlight w:val="yellow"/>
          <w:lang w:val="en-US"/>
        </w:rPr>
        <w:endnoteReference w:id="3"/>
      </w:r>
      <w:r w:rsidRPr="004C0261">
        <w:rPr>
          <w:color w:val="4E4E4E"/>
          <w:sz w:val="20"/>
          <w:szCs w:val="20"/>
          <w:lang w:val="en-US"/>
        </w:rPr>
        <w:t xml:space="preserve"> of corruption and oppression.</w:t>
      </w:r>
    </w:p>
    <w:p w:rsidR="007350F6" w:rsidRDefault="004C7F90">
      <w:pPr>
        <w:rPr>
          <w:lang w:val="en-US"/>
        </w:rPr>
      </w:pPr>
      <w:r>
        <w:rPr>
          <w:noProof/>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521970</wp:posOffset>
            </wp:positionV>
            <wp:extent cx="1125855" cy="1312545"/>
            <wp:effectExtent l="19050" t="0" r="0" b="0"/>
            <wp:wrapSquare wrapText="left"/>
            <wp:docPr id="18" name="Imagen 18" descr="F:\Recursos INGLÉS AVANZADO\ACTUALIZACIONES\NOTICIAS BREVES\guy_faw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cursos INGLÉS AVANZADO\ACTUALIZACIONES\NOTICIAS BREVES\guy_fawkes.jpg"/>
                    <pic:cNvPicPr>
                      <a:picLocks noChangeAspect="1" noChangeArrowheads="1"/>
                    </pic:cNvPicPr>
                  </pic:nvPicPr>
                  <pic:blipFill>
                    <a:blip r:embed="rId13" cstate="print"/>
                    <a:srcRect/>
                    <a:stretch>
                      <a:fillRect/>
                    </a:stretch>
                  </pic:blipFill>
                  <pic:spPr bwMode="auto">
                    <a:xfrm>
                      <a:off x="0" y="0"/>
                      <a:ext cx="1125855" cy="1312545"/>
                    </a:xfrm>
                    <a:prstGeom prst="rect">
                      <a:avLst/>
                    </a:prstGeom>
                    <a:noFill/>
                    <a:ln w="9525">
                      <a:noFill/>
                      <a:miter lim="800000"/>
                      <a:headEnd/>
                      <a:tailEnd/>
                    </a:ln>
                  </pic:spPr>
                </pic:pic>
              </a:graphicData>
            </a:graphic>
          </wp:anchor>
        </w:drawing>
      </w:r>
      <w:r>
        <w:rPr>
          <w:lang w:val="en-US"/>
        </w:rPr>
        <w:t xml:space="preserve">Read more: </w:t>
      </w:r>
      <w:hyperlink r:id="rId14" w:history="1">
        <w:r w:rsidR="004C0261" w:rsidRPr="001C6287">
          <w:rPr>
            <w:rStyle w:val="Hipervnculo"/>
            <w:lang w:val="en-US"/>
          </w:rPr>
          <w:t>http://www.timesoftheinternet.com/briefs/v-for-vendetta-quotes-generating-interest-worldwide/</w:t>
        </w:r>
      </w:hyperlink>
    </w:p>
    <w:p w:rsidR="004C7F90" w:rsidRPr="00BD169F" w:rsidRDefault="004C7F90" w:rsidP="004C7F90">
      <w:pPr>
        <w:pStyle w:val="NormalWeb"/>
        <w:rPr>
          <w:color w:val="000000"/>
          <w:sz w:val="20"/>
          <w:szCs w:val="20"/>
          <w:lang w:val="en-US"/>
        </w:rPr>
      </w:pPr>
      <w:r w:rsidRPr="00BD169F">
        <w:rPr>
          <w:rStyle w:val="Textoennegrita"/>
          <w:color w:val="000000"/>
          <w:sz w:val="20"/>
          <w:szCs w:val="20"/>
          <w:lang w:val="en-US"/>
        </w:rPr>
        <w:t>Guy Fawkes</w:t>
      </w:r>
      <w:r w:rsidRPr="00BD169F">
        <w:rPr>
          <w:color w:val="000000"/>
          <w:sz w:val="20"/>
          <w:szCs w:val="20"/>
          <w:lang w:val="en-US"/>
        </w:rPr>
        <w:t xml:space="preserve"> (13 April 1570 – 31 January 1606), also known as </w:t>
      </w:r>
      <w:r w:rsidRPr="00BD169F">
        <w:rPr>
          <w:rStyle w:val="Textoennegrita"/>
          <w:color w:val="000000"/>
          <w:sz w:val="20"/>
          <w:szCs w:val="20"/>
          <w:lang w:val="en-US"/>
        </w:rPr>
        <w:t>Guido Fawkes</w:t>
      </w:r>
      <w:r w:rsidRPr="00BD169F">
        <w:rPr>
          <w:color w:val="000000"/>
          <w:sz w:val="20"/>
          <w:szCs w:val="20"/>
          <w:lang w:val="en-US"/>
        </w:rPr>
        <w:t>, the name he adopted while fighting for the Spanish in the Low Countries,</w:t>
      </w:r>
      <w:r w:rsidRPr="00BD169F">
        <w:rPr>
          <w:color w:val="000000"/>
          <w:sz w:val="20"/>
          <w:szCs w:val="20"/>
          <w:vertAlign w:val="superscript"/>
          <w:lang w:val="en-US"/>
        </w:rPr>
        <w:t xml:space="preserve"> </w:t>
      </w:r>
      <w:r w:rsidRPr="00BD169F">
        <w:rPr>
          <w:color w:val="000000"/>
          <w:sz w:val="20"/>
          <w:szCs w:val="20"/>
          <w:lang w:val="en-US"/>
        </w:rPr>
        <w:t>he had belonged to a group of Roman Catholic restorationists from England who planned the Gunpowder Plot of 1605.</w:t>
      </w:r>
      <w:r w:rsidRPr="00BD169F">
        <w:rPr>
          <w:color w:val="000000"/>
          <w:sz w:val="20"/>
          <w:szCs w:val="20"/>
          <w:vertAlign w:val="superscript"/>
          <w:lang w:val="en-US"/>
        </w:rPr>
        <w:t xml:space="preserve"> </w:t>
      </w:r>
      <w:r w:rsidRPr="00BD169F">
        <w:rPr>
          <w:color w:val="000000"/>
          <w:sz w:val="20"/>
          <w:szCs w:val="20"/>
          <w:lang w:val="en-US"/>
        </w:rPr>
        <w:t xml:space="preserve">Their aim was to displace Protestant rule by blowing up the Houses of Parliament while King James I and the entire Protestant, and even most of the Catholic, aristocracy and nobility were inside. The conspirators saw this as a necessary reaction to the systematic discrimination against English Catholics. </w:t>
      </w:r>
    </w:p>
    <w:p w:rsidR="004C7F90" w:rsidRPr="00BD169F" w:rsidRDefault="004C7F90" w:rsidP="004C7F90">
      <w:pPr>
        <w:pStyle w:val="NormalWeb"/>
        <w:rPr>
          <w:color w:val="000000"/>
          <w:sz w:val="20"/>
          <w:szCs w:val="20"/>
          <w:lang w:val="en-US"/>
        </w:rPr>
      </w:pPr>
      <w:r w:rsidRPr="00BD169F">
        <w:rPr>
          <w:color w:val="000000"/>
          <w:sz w:val="20"/>
          <w:szCs w:val="20"/>
          <w:lang w:val="en-US"/>
        </w:rPr>
        <w:t xml:space="preserve">The Gunpowder Plot was led by Robert Catesby, but Fawkes was put in charge of its </w:t>
      </w:r>
      <w:r w:rsidRPr="00D02D9C">
        <w:rPr>
          <w:color w:val="000000"/>
          <w:sz w:val="20"/>
          <w:szCs w:val="20"/>
          <w:lang w:val="en-US"/>
        </w:rPr>
        <w:t>execution</w:t>
      </w:r>
      <w:r w:rsidRPr="00BD169F">
        <w:rPr>
          <w:color w:val="000000"/>
          <w:sz w:val="20"/>
          <w:szCs w:val="20"/>
          <w:lang w:val="en-US"/>
        </w:rPr>
        <w:t>. He was arrested a few hours before the planned explosion, during a search of the cellars underneath Parliament in the early hours of 5 November prompted by the receipt of an anonymous warning letter.</w:t>
      </w:r>
    </w:p>
    <w:p w:rsidR="004C7F90" w:rsidRPr="00BD169F" w:rsidRDefault="00283FA7" w:rsidP="004C7F90">
      <w:pPr>
        <w:pStyle w:val="NormalWeb"/>
        <w:rPr>
          <w:color w:val="000000"/>
          <w:sz w:val="20"/>
          <w:szCs w:val="20"/>
          <w:lang w:val="en-US"/>
        </w:rPr>
      </w:pPr>
      <w:r w:rsidRPr="00BD169F">
        <w:rPr>
          <w:color w:val="000000"/>
          <w:sz w:val="20"/>
          <w:szCs w:val="20"/>
          <w:lang w:val="en-US"/>
        </w:rPr>
        <w:t>Guy Fawkes Night (or "B</w:t>
      </w:r>
      <w:r w:rsidR="004C7F90" w:rsidRPr="00BD169F">
        <w:rPr>
          <w:color w:val="000000"/>
          <w:sz w:val="20"/>
          <w:szCs w:val="20"/>
          <w:lang w:val="en-US"/>
        </w:rPr>
        <w:t>onfire night"), held on 5 November in the United Kingdom and some parts of the Commonwealth, is a commemoration of the plot, during which an effigy of Fawkes is burned, often accompanied by a fireworks display. The word "guy", meaning "man" or "person", is derived from his name.</w:t>
      </w:r>
    </w:p>
    <w:p w:rsidR="004C0261" w:rsidRPr="004C0261" w:rsidRDefault="004C7F90">
      <w:pPr>
        <w:rPr>
          <w:lang w:val="en-US"/>
        </w:rPr>
      </w:pPr>
      <w:r>
        <w:rPr>
          <w:color w:val="000000"/>
          <w:lang w:val="en-US"/>
        </w:rPr>
        <w:t>From</w:t>
      </w:r>
      <w:r w:rsidRPr="004C7F90">
        <w:rPr>
          <w:color w:val="000000"/>
          <w:lang w:val="en-US"/>
        </w:rPr>
        <w:t xml:space="preserve">: </w:t>
      </w:r>
      <w:hyperlink r:id="rId15" w:history="1">
        <w:r w:rsidRPr="001C6287">
          <w:rPr>
            <w:rStyle w:val="Hipervnculo"/>
            <w:lang w:val="en-US"/>
          </w:rPr>
          <w:t>http://momsword.org/index.php?option=com_content&amp;view=article&amp;id=9251%3Aremember-remember-the-5th-of-november-full-poem-quote&amp;catid=1%3Alatest-reviews&amp;Itemid=50&amp;lang=en</w:t>
        </w:r>
      </w:hyperlink>
    </w:p>
    <w:sectPr w:rsidR="004C0261" w:rsidRPr="004C0261" w:rsidSect="007350F6">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DF" w:rsidRDefault="003850DF" w:rsidP="004C0261">
      <w:pPr>
        <w:spacing w:after="0" w:line="240" w:lineRule="auto"/>
      </w:pPr>
      <w:r>
        <w:separator/>
      </w:r>
    </w:p>
  </w:endnote>
  <w:endnote w:type="continuationSeparator" w:id="0">
    <w:p w:rsidR="003850DF" w:rsidRDefault="003850DF" w:rsidP="004C0261">
      <w:pPr>
        <w:spacing w:after="0" w:line="240" w:lineRule="auto"/>
      </w:pPr>
      <w:r>
        <w:continuationSeparator/>
      </w:r>
    </w:p>
  </w:endnote>
  <w:endnote w:id="1">
    <w:tbl>
      <w:tblPr>
        <w:tblW w:w="0" w:type="auto"/>
        <w:tblCellSpacing w:w="0" w:type="dxa"/>
        <w:tblCellMar>
          <w:left w:w="0" w:type="dxa"/>
          <w:right w:w="0" w:type="dxa"/>
        </w:tblCellMar>
        <w:tblLook w:val="04A0"/>
      </w:tblPr>
      <w:tblGrid>
        <w:gridCol w:w="7991"/>
      </w:tblGrid>
      <w:tr w:rsidR="00945CC2" w:rsidRPr="007C133C" w:rsidTr="0069653A">
        <w:trPr>
          <w:tblCellSpacing w:w="0" w:type="dxa"/>
        </w:trPr>
        <w:tc>
          <w:tcPr>
            <w:tcW w:w="0" w:type="auto"/>
            <w:tcMar>
              <w:top w:w="0" w:type="dxa"/>
              <w:left w:w="75" w:type="dxa"/>
              <w:bottom w:w="0" w:type="dxa"/>
              <w:right w:w="0" w:type="dxa"/>
            </w:tcMar>
            <w:vAlign w:val="center"/>
            <w:hideMark/>
          </w:tcPr>
          <w:p w:rsidR="00945CC2" w:rsidRPr="00945CC2" w:rsidRDefault="00945CC2" w:rsidP="0069653A">
            <w:pPr>
              <w:rPr>
                <w:rFonts w:ascii="Arial" w:hAnsi="Arial" w:cs="Arial"/>
                <w:sz w:val="18"/>
                <w:szCs w:val="18"/>
                <w:lang w:val="en-US"/>
              </w:rPr>
            </w:pPr>
            <w:r>
              <w:rPr>
                <w:rStyle w:val="Refdenotaalfinal"/>
              </w:rPr>
              <w:endnoteRef/>
            </w:r>
            <w:r w:rsidRPr="00945CC2">
              <w:rPr>
                <w:lang w:val="en-US"/>
              </w:rPr>
              <w:t xml:space="preserve"> </w:t>
            </w:r>
            <w:proofErr w:type="spellStart"/>
            <w:r w:rsidRPr="00945CC2">
              <w:rPr>
                <w:lang w:val="en-US"/>
              </w:rPr>
              <w:t>Tip off</w:t>
            </w:r>
            <w:proofErr w:type="spellEnd"/>
            <w:r w:rsidRPr="00945CC2">
              <w:rPr>
                <w:lang w:val="en-US"/>
              </w:rPr>
              <w:t xml:space="preserve">:  </w:t>
            </w:r>
            <w:r w:rsidRPr="00945CC2">
              <w:rPr>
                <w:rFonts w:ascii="Arial" w:hAnsi="Arial" w:cs="Arial"/>
                <w:i/>
                <w:iCs/>
                <w:color w:val="548DD4" w:themeColor="text2" w:themeTint="99"/>
                <w:sz w:val="18"/>
                <w:szCs w:val="18"/>
                <w:lang w:val="en-US"/>
              </w:rPr>
              <w:t>verb</w:t>
            </w:r>
            <w:r w:rsidRPr="00945CC2">
              <w:rPr>
                <w:rFonts w:ascii="Arial" w:hAnsi="Arial" w:cs="Arial"/>
                <w:i/>
                <w:iCs/>
                <w:sz w:val="18"/>
                <w:szCs w:val="18"/>
                <w:lang w:val="en-US"/>
              </w:rPr>
              <w:t xml:space="preserve"> give insider information or advise to; "He tipped off the police about the terrorist plot" </w:t>
            </w:r>
          </w:p>
        </w:tc>
      </w:tr>
    </w:tbl>
    <w:p w:rsidR="00945CC2" w:rsidRPr="00945CC2" w:rsidRDefault="00945CC2">
      <w:pPr>
        <w:pStyle w:val="Textonotaalfinal"/>
        <w:rPr>
          <w:lang w:val="en-US"/>
        </w:rPr>
      </w:pPr>
    </w:p>
  </w:endnote>
  <w:endnote w:id="2">
    <w:p w:rsidR="00945CC2" w:rsidRDefault="00945CC2">
      <w:pPr>
        <w:pStyle w:val="Textonotaalfinal"/>
        <w:rPr>
          <w:rFonts w:ascii="Arial" w:hAnsi="Arial" w:cs="Arial"/>
          <w:i/>
          <w:iCs/>
          <w:sz w:val="18"/>
          <w:szCs w:val="18"/>
          <w:lang w:val="en-US"/>
        </w:rPr>
      </w:pPr>
      <w:r>
        <w:rPr>
          <w:rStyle w:val="Refdenotaalfinal"/>
        </w:rPr>
        <w:endnoteRef/>
      </w:r>
      <w:r w:rsidRPr="00945CC2">
        <w:rPr>
          <w:lang w:val="en-US"/>
        </w:rPr>
        <w:t xml:space="preserve"> </w:t>
      </w:r>
      <w:r w:rsidRPr="00945CC2">
        <w:rPr>
          <w:sz w:val="22"/>
          <w:szCs w:val="22"/>
          <w:lang w:val="en-US"/>
        </w:rPr>
        <w:t>Call off</w:t>
      </w:r>
      <w:r w:rsidRPr="00945CC2">
        <w:rPr>
          <w:lang w:val="en-US"/>
        </w:rPr>
        <w:t xml:space="preserve">: </w:t>
      </w:r>
      <w:r w:rsidRPr="00945CC2">
        <w:rPr>
          <w:rFonts w:ascii="Arial" w:hAnsi="Arial" w:cs="Arial"/>
          <w:i/>
          <w:iCs/>
          <w:color w:val="548DD4" w:themeColor="text2" w:themeTint="99"/>
          <w:sz w:val="18"/>
          <w:szCs w:val="18"/>
          <w:lang w:val="en-US"/>
        </w:rPr>
        <w:t>verb</w:t>
      </w:r>
      <w:r w:rsidRPr="00945CC2">
        <w:rPr>
          <w:i/>
          <w:lang w:val="en-US"/>
        </w:rPr>
        <w:t xml:space="preserve"> cancel, </w:t>
      </w:r>
      <w:r w:rsidRPr="00945CC2">
        <w:rPr>
          <w:rFonts w:ascii="Arial" w:hAnsi="Arial" w:cs="Arial"/>
          <w:i/>
          <w:iCs/>
          <w:sz w:val="18"/>
          <w:szCs w:val="18"/>
          <w:lang w:val="en-US"/>
        </w:rPr>
        <w:t>postpone indefinitely or annul something that was scheduled; "Call off the engagement"; "cancel the dinner party</w:t>
      </w:r>
      <w:r>
        <w:rPr>
          <w:rFonts w:ascii="Arial" w:hAnsi="Arial" w:cs="Arial"/>
          <w:i/>
          <w:iCs/>
          <w:sz w:val="18"/>
          <w:szCs w:val="18"/>
          <w:lang w:val="en-US"/>
        </w:rPr>
        <w:t>”</w:t>
      </w:r>
    </w:p>
    <w:p w:rsidR="00945CC2" w:rsidRPr="00945CC2" w:rsidRDefault="00945CC2">
      <w:pPr>
        <w:pStyle w:val="Textonotaalfinal"/>
        <w:rPr>
          <w:lang w:val="en-US"/>
        </w:rPr>
      </w:pPr>
    </w:p>
  </w:endnote>
  <w:endnote w:id="3">
    <w:tbl>
      <w:tblPr>
        <w:tblW w:w="0" w:type="auto"/>
        <w:tblCellSpacing w:w="0" w:type="dxa"/>
        <w:tblCellMar>
          <w:left w:w="0" w:type="dxa"/>
          <w:right w:w="0" w:type="dxa"/>
        </w:tblCellMar>
        <w:tblLook w:val="04A0"/>
      </w:tblPr>
      <w:tblGrid>
        <w:gridCol w:w="7697"/>
      </w:tblGrid>
      <w:tr w:rsidR="00945CC2" w:rsidRPr="007C133C" w:rsidTr="0069653A">
        <w:trPr>
          <w:tblCellSpacing w:w="0" w:type="dxa"/>
        </w:trPr>
        <w:tc>
          <w:tcPr>
            <w:tcW w:w="0" w:type="auto"/>
            <w:tcMar>
              <w:top w:w="0" w:type="dxa"/>
              <w:left w:w="75" w:type="dxa"/>
              <w:bottom w:w="0" w:type="dxa"/>
              <w:right w:w="0" w:type="dxa"/>
            </w:tcMar>
            <w:vAlign w:val="center"/>
            <w:hideMark/>
          </w:tcPr>
          <w:p w:rsidR="00945CC2" w:rsidRPr="00945CC2" w:rsidRDefault="00945CC2" w:rsidP="0069653A">
            <w:pPr>
              <w:rPr>
                <w:rFonts w:ascii="Arial" w:hAnsi="Arial" w:cs="Arial"/>
                <w:sz w:val="18"/>
                <w:szCs w:val="18"/>
                <w:lang w:val="en-US"/>
              </w:rPr>
            </w:pPr>
            <w:r>
              <w:rPr>
                <w:rStyle w:val="Refdenotaalfinal"/>
              </w:rPr>
              <w:endnoteRef/>
            </w:r>
            <w:r w:rsidRPr="00945CC2">
              <w:rPr>
                <w:lang w:val="en-US"/>
              </w:rPr>
              <w:t xml:space="preserve"> Throe: </w:t>
            </w:r>
            <w:r w:rsidRPr="00945CC2">
              <w:rPr>
                <w:rFonts w:ascii="Arial" w:hAnsi="Arial" w:cs="Arial"/>
                <w:i/>
                <w:color w:val="548DD4" w:themeColor="text2" w:themeTint="99"/>
                <w:sz w:val="18"/>
                <w:szCs w:val="18"/>
                <w:lang w:val="en-US"/>
              </w:rPr>
              <w:t>noun</w:t>
            </w:r>
            <w:r w:rsidRPr="00945CC2">
              <w:rPr>
                <w:lang w:val="en-US"/>
              </w:rPr>
              <w:t xml:space="preserve"> </w:t>
            </w:r>
            <w:r w:rsidRPr="00945CC2">
              <w:rPr>
                <w:rFonts w:ascii="Arial" w:hAnsi="Arial" w:cs="Arial"/>
                <w:i/>
                <w:iCs/>
                <w:sz w:val="18"/>
                <w:szCs w:val="18"/>
                <w:lang w:val="en-US"/>
              </w:rPr>
              <w:t xml:space="preserve">hard or painful trouble or struggle; "a country in the throes of economic collapse" </w:t>
            </w:r>
          </w:p>
        </w:tc>
      </w:tr>
      <w:tr w:rsidR="007C133C" w:rsidRPr="007C133C" w:rsidTr="0069653A">
        <w:trPr>
          <w:tblCellSpacing w:w="0" w:type="dxa"/>
        </w:trPr>
        <w:tc>
          <w:tcPr>
            <w:tcW w:w="0" w:type="auto"/>
            <w:tcMar>
              <w:top w:w="0" w:type="dxa"/>
              <w:left w:w="75" w:type="dxa"/>
              <w:bottom w:w="0" w:type="dxa"/>
              <w:right w:w="0" w:type="dxa"/>
            </w:tcMar>
            <w:vAlign w:val="center"/>
          </w:tcPr>
          <w:p w:rsidR="007C133C" w:rsidRPr="00D02D9C" w:rsidRDefault="007C133C" w:rsidP="0069653A">
            <w:pPr>
              <w:rPr>
                <w:rStyle w:val="Refdenotaalfinal"/>
                <w:lang w:val="en-US"/>
              </w:rPr>
            </w:pPr>
          </w:p>
        </w:tc>
      </w:tr>
    </w:tbl>
    <w:p w:rsidR="00945CC2" w:rsidRPr="00945CC2" w:rsidRDefault="00945CC2" w:rsidP="00945CC2">
      <w:pPr>
        <w:spacing w:after="240"/>
        <w:rPr>
          <w:rFonts w:ascii="Arial" w:hAnsi="Arial" w:cs="Arial"/>
          <w:sz w:val="18"/>
          <w:szCs w:val="18"/>
          <w:lang w:val="en-US"/>
        </w:rPr>
      </w:pPr>
      <w:r w:rsidRPr="00945CC2">
        <w:rPr>
          <w:rFonts w:ascii="Arial" w:hAnsi="Arial" w:cs="Arial"/>
          <w:sz w:val="15"/>
          <w:szCs w:val="15"/>
          <w:lang w:val="en-US"/>
        </w:rPr>
        <w:t xml:space="preserve">Adapted From: </w:t>
      </w:r>
      <w:proofErr w:type="spellStart"/>
      <w:r w:rsidRPr="00945CC2">
        <w:rPr>
          <w:rFonts w:ascii="Arial" w:hAnsi="Arial" w:cs="Arial"/>
          <w:sz w:val="15"/>
          <w:szCs w:val="15"/>
          <w:lang w:val="en-US"/>
        </w:rPr>
        <w:t>WordNet</w:t>
      </w:r>
      <w:proofErr w:type="spellEnd"/>
      <w:r w:rsidRPr="00945CC2">
        <w:rPr>
          <w:rFonts w:ascii="Arial" w:hAnsi="Arial" w:cs="Arial"/>
          <w:sz w:val="15"/>
          <w:szCs w:val="15"/>
          <w:lang w:val="en-US"/>
        </w:rPr>
        <w:t xml:space="preserve"> 2.0 Copyright 2003 by Princeton University. All rights reserved.</w:t>
      </w:r>
    </w:p>
    <w:p w:rsidR="00945CC2" w:rsidRPr="00945CC2" w:rsidRDefault="00945CC2">
      <w:pPr>
        <w:pStyle w:val="Textonotaalfinal"/>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DF" w:rsidRDefault="003850DF" w:rsidP="004C0261">
      <w:pPr>
        <w:spacing w:after="0" w:line="240" w:lineRule="auto"/>
      </w:pPr>
      <w:r>
        <w:separator/>
      </w:r>
    </w:p>
  </w:footnote>
  <w:footnote w:type="continuationSeparator" w:id="0">
    <w:p w:rsidR="003850DF" w:rsidRDefault="003850DF" w:rsidP="004C0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20"/>
      <w:gridCol w:w="6114"/>
    </w:tblGrid>
    <w:tr w:rsidR="004C0261" w:rsidRPr="007C133C">
      <w:tc>
        <w:tcPr>
          <w:tcW w:w="1500" w:type="pct"/>
          <w:tcBorders>
            <w:bottom w:val="single" w:sz="4" w:space="0" w:color="943634" w:themeColor="accent2" w:themeShade="BF"/>
          </w:tcBorders>
          <w:shd w:val="clear" w:color="auto" w:fill="943634" w:themeFill="accent2" w:themeFillShade="BF"/>
          <w:vAlign w:val="bottom"/>
        </w:tcPr>
        <w:p w:rsidR="004C0261" w:rsidRDefault="00856F2B" w:rsidP="007C133C">
          <w:pPr>
            <w:pStyle w:val="Encabezado"/>
            <w:jc w:val="right"/>
            <w:rPr>
              <w:color w:val="FFFFFF" w:themeColor="background1"/>
            </w:rPr>
          </w:pPr>
          <w:sdt>
            <w:sdtPr>
              <w:rPr>
                <w:color w:val="FFFFFF" w:themeColor="background1"/>
              </w:rPr>
              <w:id w:val="10839841"/>
              <w:docPartObj>
                <w:docPartGallery w:val="Page Numbers (Margins)"/>
                <w:docPartUnique/>
              </w:docPartObj>
            </w:sdtPr>
            <w:sdtContent>
              <w:r>
                <w:rPr>
                  <w:noProof/>
                  <w:color w:val="FFFFFF" w:themeColor="background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4097" type="#_x0000_t13" style="position:absolute;left:0;text-align:left;margin-left:0;margin-top:0;width:45.75pt;height:32.25pt;rotation:180;z-index:25166028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eugIAANoFAAAOAAAAZHJzL2Uyb0RvYy54bWysVNtu2zAMfR+wfxD0nvoCp4mDOkUvyzCg&#10;2wp0+wBFkmNtsuRJSpxu2L+Pop003V6KoXlQJEo+JA8PeXG5bzXZSeeVNRXNzlJKpOFWKLOp6Ncv&#10;q8mcEh+YEUxbIyv6KD29XL59c9F3C5nbxmohHQEQ4xd9V9EmhG6RJJ43smX+zHbSwGVtXcsCHN0m&#10;EY71gN7qJE/T86S3TnTOcuk9WG+HS7pE/LqWPHyuay8D0RWF2AKuDtd1XJPlBVtsHOsaxccw2H9E&#10;0TJlwOkR6pYFRrZO/QPVKu6st3U447ZNbF0rLjEHyCZL/8rmoWGdxFyAHN8dafKvB8s/7e4dUaKi&#10;OSWGtVCiq22w6JlkkZ6+8wt49dDdu5ig7+4s/+6JsTcNMxt55ZztG8kEBIXvk2cfxIOHT8m6/2gF&#10;oDNAR6b2tWuJs1CRSZbO0/hDO3BC9ligx2OB5D4QDsbpPEvzKSUcroq0nM6mMcKELSJYjK5zPryX&#10;tiVxU1GnNk3ACBGa7e58wCqJMVcmvmWU1K2Gou+YJtM0n81HUZy8AW5O3uTFPB/9jogQwcEzcmS1&#10;EiulNR6ilOWNdgQcQP6cSxNyjEdvWyBlsGcDA6hHsINqBztKFPCxIyIM5utPPWgT/RgbPQ50DBZg&#10;bcw38odq/FVmeZFe5+VkdT6fTYpVMZ2Us3Q+SbPyujxPi7K4Xf2OwWXFolFCSHOnjDx0Rla8THlj&#10;jw6axt4gfUXLKdTuZfxkr8lPqwLMGK3aio46Q5ajaN8ZgfvAlB72yfPMkW2g7/CPhKLEo6qH7gj7&#10;9R5QotTXVjyC2FHWMG5gMIIKG+t+UtLDkKmo/7FlTlKiPxhomDIrijiV8AAbd2pdH6zMcICoaKBk&#10;2N6EYYJtOxR4bLxBAbF1axWiCJ6iGQ8wQDCJcdjFCXV6xldPI3n5BwAA//8DAFBLAwQUAAYACAAA&#10;ACEAzlE8R9sAAAADAQAADwAAAGRycy9kb3ducmV2LnhtbEyPzU7DMBCE70h9B2srcUHUaUVKCXGq&#10;CgTi0AsFies23jqh8TqKnR/eHsMFLiuNZjTzbb6dbCMG6nztWMFykYAgLp2u2Sh4f3u63oDwAVlj&#10;45gUfJGHbTG7yDHTbuRXGg7BiFjCPkMFVQhtJqUvK7LoF64ljt7JdRZDlJ2RusMxlttGrpJkLS3W&#10;HBcqbOmhovJ86K2C20d5Sl8+Nv3nfvD4fGXG1dQapS7n0+4eRKAp/IXhBz+iQxGZjq5n7UWjID4S&#10;fm/07pYpiKOC9U0Kssjlf/biGwAA//8DAFBLAQItABQABgAIAAAAIQC2gziS/gAAAOEBAAATAAAA&#10;AAAAAAAAAAAAAAAAAABbQ29udGVudF9UeXBlc10ueG1sUEsBAi0AFAAGAAgAAAAhADj9If/WAAAA&#10;lAEAAAsAAAAAAAAAAAAAAAAALwEAAF9yZWxzLy5yZWxzUEsBAi0AFAAGAAgAAAAhABxJQR66AgAA&#10;2gUAAA4AAAAAAAAAAAAAAAAALgIAAGRycy9lMm9Eb2MueG1sUEsBAi0AFAAGAAgAAAAhAM5RPEfb&#10;AAAAAwEAAA8AAAAAAAAAAAAAAAAAFAUAAGRycy9kb3ducmV2LnhtbFBLBQYAAAAABAAEAPMAAAAc&#10;BgAAAAA=&#10;" o:allowincell="f" adj="13609,5370" fillcolor="#c0504d [3205]" stroked="f" strokecolor="#4f81bd [3204]">
                    <v:textbox inset=",0,,0">
                      <w:txbxContent>
                        <w:p w:rsidR="004C0261" w:rsidRDefault="00856F2B">
                          <w:pPr>
                            <w:pStyle w:val="Piedepgina"/>
                            <w:jc w:val="center"/>
                            <w:rPr>
                              <w:color w:val="FFFFFF" w:themeColor="background1"/>
                            </w:rPr>
                          </w:pPr>
                          <w:r w:rsidRPr="00856F2B">
                            <w:fldChar w:fldCharType="begin"/>
                          </w:r>
                          <w:r w:rsidR="006C7F7B">
                            <w:instrText xml:space="preserve"> PAGE   \* MERGEFORMAT </w:instrText>
                          </w:r>
                          <w:r w:rsidRPr="00856F2B">
                            <w:fldChar w:fldCharType="separate"/>
                          </w:r>
                          <w:r w:rsidR="003A6C6D" w:rsidRPr="003A6C6D">
                            <w:rPr>
                              <w:noProof/>
                              <w:color w:val="FFFFFF" w:themeColor="background1"/>
                            </w:rPr>
                            <w:t>1</w:t>
                          </w:r>
                          <w:r>
                            <w:rPr>
                              <w:noProof/>
                              <w:color w:val="FFFFFF" w:themeColor="background1"/>
                            </w:rPr>
                            <w:fldChar w:fldCharType="end"/>
                          </w:r>
                        </w:p>
                        <w:p w:rsidR="004C0261" w:rsidRDefault="004C0261"/>
                      </w:txbxContent>
                    </v:textbox>
                    <w10:wrap anchorx="margin" anchory="margin"/>
                  </v:shape>
                </w:pict>
              </w:r>
            </w:sdtContent>
          </w:sdt>
          <w:sdt>
            <w:sdtPr>
              <w:rPr>
                <w:color w:val="FFFFFF" w:themeColor="background1"/>
              </w:rPr>
              <w:alias w:val="Fecha"/>
              <w:id w:val="77625188"/>
              <w:dataBinding w:prefixMappings="xmlns:ns0='http://schemas.microsoft.com/office/2006/coverPageProps'" w:xpath="/ns0:CoverPageProperties[1]/ns0:PublishDate[1]" w:storeItemID="{55AF091B-3C7A-41E3-B477-F2FDAA23CFDA}"/>
              <w:date w:fullDate="2011-11-02T00:00:00Z">
                <w:dateFormat w:val="d 'de' MMMM 'de' yyyy"/>
                <w:lid w:val="es-ES"/>
                <w:storeMappedDataAs w:val="dateTime"/>
                <w:calendar w:val="gregorian"/>
              </w:date>
            </w:sdtPr>
            <w:sdtContent>
              <w:r w:rsidR="003A6C6D">
                <w:rPr>
                  <w:color w:val="FFFFFF" w:themeColor="background1"/>
                </w:rPr>
                <w:t>2 de noviembre de 2011</w:t>
              </w:r>
            </w:sdtContent>
          </w:sdt>
        </w:p>
      </w:tc>
      <w:tc>
        <w:tcPr>
          <w:tcW w:w="4000" w:type="pct"/>
          <w:tcBorders>
            <w:bottom w:val="single" w:sz="4" w:space="0" w:color="auto"/>
          </w:tcBorders>
          <w:vAlign w:val="bottom"/>
        </w:tcPr>
        <w:p w:rsidR="004C0261" w:rsidRPr="004C7F90" w:rsidRDefault="004C0261" w:rsidP="004C0261">
          <w:pPr>
            <w:pStyle w:val="Encabezado"/>
            <w:rPr>
              <w:bCs/>
              <w:color w:val="76923C" w:themeColor="accent3" w:themeShade="BF"/>
              <w:sz w:val="24"/>
              <w:szCs w:val="24"/>
              <w:lang w:val="en-US"/>
            </w:rPr>
          </w:pPr>
          <w:r w:rsidRPr="004C7F90">
            <w:rPr>
              <w:b/>
              <w:bCs/>
              <w:color w:val="76923C" w:themeColor="accent3" w:themeShade="BF"/>
              <w:sz w:val="24"/>
              <w:szCs w:val="24"/>
              <w:lang w:val="en-US"/>
            </w:rPr>
            <w:t>[</w:t>
          </w:r>
          <w:sdt>
            <w:sdtPr>
              <w:rPr>
                <w:b/>
                <w:bCs/>
                <w:caps/>
                <w:sz w:val="24"/>
                <w:szCs w:val="24"/>
                <w:lang w:val="en-US"/>
              </w:rPr>
              <w:alias w:val="Título"/>
              <w:id w:val="77625180"/>
              <w:dataBinding w:prefixMappings="xmlns:ns0='http://schemas.openxmlformats.org/package/2006/metadata/core-properties' xmlns:ns1='http://purl.org/dc/elements/1.1/'" w:xpath="/ns0:coreProperties[1]/ns1:title[1]" w:storeItemID="{6C3C8BC8-F283-45AE-878A-BAB7291924A1}"/>
              <w:text/>
            </w:sdtPr>
            <w:sdtContent>
              <w:r w:rsidRPr="004C7F90">
                <w:rPr>
                  <w:b/>
                  <w:bCs/>
                  <w:caps/>
                  <w:sz w:val="24"/>
                  <w:szCs w:val="24"/>
                  <w:lang w:val="en-US"/>
                </w:rPr>
                <w:t xml:space="preserve">BONFIRE NIGHT, </w:t>
              </w:r>
              <w:r w:rsidR="004C7F90" w:rsidRPr="004C7F90">
                <w:rPr>
                  <w:b/>
                  <w:bCs/>
                  <w:caps/>
                  <w:sz w:val="24"/>
                  <w:szCs w:val="24"/>
                  <w:lang w:val="en-US"/>
                </w:rPr>
                <w:t xml:space="preserve">gunpowder plot or </w:t>
              </w:r>
              <w:r w:rsidRPr="004C7F90">
                <w:rPr>
                  <w:b/>
                  <w:bCs/>
                  <w:caps/>
                  <w:sz w:val="24"/>
                  <w:szCs w:val="24"/>
                  <w:lang w:val="en-US"/>
                </w:rPr>
                <w:t>GUY FAWKES</w:t>
              </w:r>
              <w:r w:rsidR="004C7F90">
                <w:rPr>
                  <w:b/>
                  <w:bCs/>
                  <w:caps/>
                  <w:sz w:val="24"/>
                  <w:szCs w:val="24"/>
                  <w:lang w:val="en-US"/>
                </w:rPr>
                <w:t xml:space="preserve"> day</w:t>
              </w:r>
            </w:sdtContent>
          </w:sdt>
          <w:r w:rsidRPr="004C7F90">
            <w:rPr>
              <w:b/>
              <w:bCs/>
              <w:color w:val="76923C" w:themeColor="accent3" w:themeShade="BF"/>
              <w:sz w:val="24"/>
              <w:szCs w:val="24"/>
              <w:lang w:val="en-US"/>
            </w:rPr>
            <w:t>]</w:t>
          </w:r>
        </w:p>
      </w:tc>
    </w:tr>
  </w:tbl>
  <w:p w:rsidR="004C0261" w:rsidRPr="004C7F90" w:rsidRDefault="004C0261">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945"/>
    <w:multiLevelType w:val="multilevel"/>
    <w:tmpl w:val="FF9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4C0261"/>
    <w:rsid w:val="00022EE9"/>
    <w:rsid w:val="00067754"/>
    <w:rsid w:val="0021387A"/>
    <w:rsid w:val="00283FA7"/>
    <w:rsid w:val="003850DF"/>
    <w:rsid w:val="003A6C6D"/>
    <w:rsid w:val="004C0261"/>
    <w:rsid w:val="004C7F90"/>
    <w:rsid w:val="006C7F7B"/>
    <w:rsid w:val="007350F6"/>
    <w:rsid w:val="007C133C"/>
    <w:rsid w:val="00856F2B"/>
    <w:rsid w:val="00945CC2"/>
    <w:rsid w:val="00BC6765"/>
    <w:rsid w:val="00BD169F"/>
    <w:rsid w:val="00D02D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2B"/>
  </w:style>
  <w:style w:type="paragraph" w:styleId="Ttulo1">
    <w:name w:val="heading 1"/>
    <w:basedOn w:val="Normal"/>
    <w:link w:val="Ttulo1Car"/>
    <w:uiPriority w:val="9"/>
    <w:qFormat/>
    <w:rsid w:val="004C0261"/>
    <w:pPr>
      <w:spacing w:after="0" w:line="240" w:lineRule="auto"/>
      <w:outlineLvl w:val="0"/>
    </w:pPr>
    <w:rPr>
      <w:rFonts w:ascii="Times New Roman" w:eastAsia="Times New Roman" w:hAnsi="Times New Roman" w:cs="Times New Roman"/>
      <w:b/>
      <w:bCs/>
      <w:kern w:val="36"/>
      <w:sz w:val="60"/>
      <w:szCs w:val="60"/>
    </w:rPr>
  </w:style>
  <w:style w:type="paragraph" w:styleId="Ttulo2">
    <w:name w:val="heading 2"/>
    <w:basedOn w:val="Normal"/>
    <w:next w:val="Normal"/>
    <w:link w:val="Ttulo2Car"/>
    <w:uiPriority w:val="9"/>
    <w:semiHidden/>
    <w:unhideWhenUsed/>
    <w:qFormat/>
    <w:rsid w:val="00945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2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261"/>
  </w:style>
  <w:style w:type="paragraph" w:styleId="Piedepgina">
    <w:name w:val="footer"/>
    <w:basedOn w:val="Normal"/>
    <w:link w:val="PiedepginaCar"/>
    <w:uiPriority w:val="99"/>
    <w:unhideWhenUsed/>
    <w:rsid w:val="004C02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261"/>
  </w:style>
  <w:style w:type="paragraph" w:styleId="Textodeglobo">
    <w:name w:val="Balloon Text"/>
    <w:basedOn w:val="Normal"/>
    <w:link w:val="TextodegloboCar"/>
    <w:uiPriority w:val="99"/>
    <w:semiHidden/>
    <w:unhideWhenUsed/>
    <w:rsid w:val="004C0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261"/>
    <w:rPr>
      <w:rFonts w:ascii="Tahoma" w:hAnsi="Tahoma" w:cs="Tahoma"/>
      <w:sz w:val="16"/>
      <w:szCs w:val="16"/>
    </w:rPr>
  </w:style>
  <w:style w:type="paragraph" w:styleId="NormalWeb">
    <w:name w:val="Normal (Web)"/>
    <w:basedOn w:val="Normal"/>
    <w:uiPriority w:val="99"/>
    <w:unhideWhenUsed/>
    <w:rsid w:val="004C0261"/>
    <w:pPr>
      <w:spacing w:before="144" w:after="72" w:line="36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C0261"/>
    <w:rPr>
      <w:color w:val="0000FF" w:themeColor="hyperlink"/>
      <w:u w:val="single"/>
    </w:rPr>
  </w:style>
  <w:style w:type="character" w:customStyle="1" w:styleId="Ttulo1Car">
    <w:name w:val="Título 1 Car"/>
    <w:basedOn w:val="Fuentedeprrafopredeter"/>
    <w:link w:val="Ttulo1"/>
    <w:uiPriority w:val="9"/>
    <w:rsid w:val="004C0261"/>
    <w:rPr>
      <w:rFonts w:ascii="Times New Roman" w:eastAsia="Times New Roman" w:hAnsi="Times New Roman" w:cs="Times New Roman"/>
      <w:b/>
      <w:bCs/>
      <w:kern w:val="36"/>
      <w:sz w:val="60"/>
      <w:szCs w:val="60"/>
      <w:lang w:eastAsia="es-ES"/>
    </w:rPr>
  </w:style>
  <w:style w:type="character" w:styleId="Textoennegrita">
    <w:name w:val="Strong"/>
    <w:basedOn w:val="Fuentedeprrafopredeter"/>
    <w:uiPriority w:val="22"/>
    <w:qFormat/>
    <w:rsid w:val="004C0261"/>
    <w:rPr>
      <w:b/>
      <w:bCs/>
    </w:rPr>
  </w:style>
  <w:style w:type="paragraph" w:customStyle="1" w:styleId="author3">
    <w:name w:val="author3"/>
    <w:basedOn w:val="Normal"/>
    <w:rsid w:val="004C0261"/>
    <w:pPr>
      <w:spacing w:before="168" w:after="168" w:line="312" w:lineRule="atLeast"/>
    </w:pPr>
    <w:rPr>
      <w:rFonts w:ascii="Times New Roman" w:eastAsia="Times New Roman" w:hAnsi="Times New Roman" w:cs="Times New Roman"/>
      <w:color w:val="9C9C9C"/>
      <w:sz w:val="26"/>
      <w:szCs w:val="26"/>
    </w:rPr>
  </w:style>
  <w:style w:type="paragraph" w:customStyle="1" w:styleId="credit1">
    <w:name w:val="credit1"/>
    <w:basedOn w:val="Normal"/>
    <w:rsid w:val="004C0261"/>
    <w:pPr>
      <w:spacing w:after="72" w:line="312" w:lineRule="atLeast"/>
      <w:jc w:val="right"/>
    </w:pPr>
    <w:rPr>
      <w:rFonts w:ascii="Times New Roman" w:eastAsia="Times New Roman" w:hAnsi="Times New Roman" w:cs="Times New Roman"/>
    </w:rPr>
  </w:style>
  <w:style w:type="paragraph" w:customStyle="1" w:styleId="caption1">
    <w:name w:val="caption1"/>
    <w:basedOn w:val="Normal"/>
    <w:rsid w:val="004C0261"/>
    <w:pPr>
      <w:spacing w:after="0" w:line="312" w:lineRule="atLeast"/>
    </w:pPr>
    <w:rPr>
      <w:rFonts w:ascii="Times New Roman" w:eastAsia="Times New Roman" w:hAnsi="Times New Roman" w:cs="Times New Roman"/>
      <w:sz w:val="24"/>
      <w:szCs w:val="24"/>
    </w:rPr>
  </w:style>
  <w:style w:type="character" w:customStyle="1" w:styleId="by">
    <w:name w:val="by"/>
    <w:basedOn w:val="Fuentedeprrafopredeter"/>
    <w:rsid w:val="004C0261"/>
  </w:style>
  <w:style w:type="paragraph" w:customStyle="1" w:styleId="published">
    <w:name w:val="published"/>
    <w:basedOn w:val="Normal"/>
    <w:rsid w:val="004C0261"/>
    <w:pPr>
      <w:spacing w:after="0" w:line="312" w:lineRule="atLeast"/>
    </w:pPr>
    <w:rPr>
      <w:rFonts w:ascii="Times New Roman" w:eastAsia="Times New Roman" w:hAnsi="Times New Roman" w:cs="Times New Roman"/>
      <w:sz w:val="29"/>
      <w:szCs w:val="29"/>
    </w:rPr>
  </w:style>
  <w:style w:type="paragraph" w:customStyle="1" w:styleId="updated">
    <w:name w:val="updated"/>
    <w:basedOn w:val="Normal"/>
    <w:rsid w:val="004C0261"/>
    <w:pPr>
      <w:spacing w:after="0" w:line="312" w:lineRule="atLeast"/>
    </w:pPr>
    <w:rPr>
      <w:rFonts w:ascii="Times New Roman" w:eastAsia="Times New Roman" w:hAnsi="Times New Roman" w:cs="Times New Roman"/>
      <w:sz w:val="29"/>
      <w:szCs w:val="29"/>
    </w:rPr>
  </w:style>
  <w:style w:type="paragraph" w:styleId="Textonotapie">
    <w:name w:val="footnote text"/>
    <w:basedOn w:val="Normal"/>
    <w:link w:val="TextonotapieCar"/>
    <w:uiPriority w:val="99"/>
    <w:semiHidden/>
    <w:unhideWhenUsed/>
    <w:rsid w:val="00283F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FA7"/>
    <w:rPr>
      <w:sz w:val="20"/>
      <w:szCs w:val="20"/>
    </w:rPr>
  </w:style>
  <w:style w:type="character" w:styleId="Refdenotaalpie">
    <w:name w:val="footnote reference"/>
    <w:basedOn w:val="Fuentedeprrafopredeter"/>
    <w:uiPriority w:val="99"/>
    <w:semiHidden/>
    <w:unhideWhenUsed/>
    <w:rsid w:val="00283FA7"/>
    <w:rPr>
      <w:vertAlign w:val="superscript"/>
    </w:rPr>
  </w:style>
  <w:style w:type="paragraph" w:styleId="Textonotaalfinal">
    <w:name w:val="endnote text"/>
    <w:basedOn w:val="Normal"/>
    <w:link w:val="TextonotaalfinalCar"/>
    <w:uiPriority w:val="99"/>
    <w:unhideWhenUsed/>
    <w:rsid w:val="00945CC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45CC2"/>
    <w:rPr>
      <w:sz w:val="20"/>
      <w:szCs w:val="20"/>
    </w:rPr>
  </w:style>
  <w:style w:type="character" w:styleId="Refdenotaalfinal">
    <w:name w:val="endnote reference"/>
    <w:basedOn w:val="Fuentedeprrafopredeter"/>
    <w:uiPriority w:val="99"/>
    <w:semiHidden/>
    <w:unhideWhenUsed/>
    <w:rsid w:val="00945CC2"/>
    <w:rPr>
      <w:vertAlign w:val="superscript"/>
    </w:rPr>
  </w:style>
  <w:style w:type="character" w:customStyle="1" w:styleId="Ttulo2Car">
    <w:name w:val="Título 2 Car"/>
    <w:basedOn w:val="Fuentedeprrafopredeter"/>
    <w:link w:val="Ttulo2"/>
    <w:uiPriority w:val="9"/>
    <w:semiHidden/>
    <w:rsid w:val="00945C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C0261"/>
    <w:pPr>
      <w:spacing w:after="0" w:line="240" w:lineRule="auto"/>
      <w:outlineLvl w:val="0"/>
    </w:pPr>
    <w:rPr>
      <w:rFonts w:ascii="Times New Roman" w:eastAsia="Times New Roman" w:hAnsi="Times New Roman" w:cs="Times New Roman"/>
      <w:b/>
      <w:bCs/>
      <w:kern w:val="36"/>
      <w:sz w:val="60"/>
      <w:szCs w:val="60"/>
    </w:rPr>
  </w:style>
  <w:style w:type="paragraph" w:styleId="Ttulo2">
    <w:name w:val="heading 2"/>
    <w:basedOn w:val="Normal"/>
    <w:next w:val="Normal"/>
    <w:link w:val="Ttulo2Car"/>
    <w:uiPriority w:val="9"/>
    <w:semiHidden/>
    <w:unhideWhenUsed/>
    <w:qFormat/>
    <w:rsid w:val="00945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2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261"/>
  </w:style>
  <w:style w:type="paragraph" w:styleId="Piedepgina">
    <w:name w:val="footer"/>
    <w:basedOn w:val="Normal"/>
    <w:link w:val="PiedepginaCar"/>
    <w:uiPriority w:val="99"/>
    <w:unhideWhenUsed/>
    <w:rsid w:val="004C02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261"/>
  </w:style>
  <w:style w:type="paragraph" w:styleId="Textodeglobo">
    <w:name w:val="Balloon Text"/>
    <w:basedOn w:val="Normal"/>
    <w:link w:val="TextodegloboCar"/>
    <w:uiPriority w:val="99"/>
    <w:semiHidden/>
    <w:unhideWhenUsed/>
    <w:rsid w:val="004C0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261"/>
    <w:rPr>
      <w:rFonts w:ascii="Tahoma" w:hAnsi="Tahoma" w:cs="Tahoma"/>
      <w:sz w:val="16"/>
      <w:szCs w:val="16"/>
    </w:rPr>
  </w:style>
  <w:style w:type="paragraph" w:styleId="NormalWeb">
    <w:name w:val="Normal (Web)"/>
    <w:basedOn w:val="Normal"/>
    <w:uiPriority w:val="99"/>
    <w:unhideWhenUsed/>
    <w:rsid w:val="004C0261"/>
    <w:pPr>
      <w:spacing w:before="144" w:after="72" w:line="36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C0261"/>
    <w:rPr>
      <w:color w:val="0000FF" w:themeColor="hyperlink"/>
      <w:u w:val="single"/>
    </w:rPr>
  </w:style>
  <w:style w:type="character" w:customStyle="1" w:styleId="Ttulo1Car">
    <w:name w:val="Título 1 Car"/>
    <w:basedOn w:val="Fuentedeprrafopredeter"/>
    <w:link w:val="Ttulo1"/>
    <w:uiPriority w:val="9"/>
    <w:rsid w:val="004C0261"/>
    <w:rPr>
      <w:rFonts w:ascii="Times New Roman" w:eastAsia="Times New Roman" w:hAnsi="Times New Roman" w:cs="Times New Roman"/>
      <w:b/>
      <w:bCs/>
      <w:kern w:val="36"/>
      <w:sz w:val="60"/>
      <w:szCs w:val="60"/>
      <w:lang w:eastAsia="es-ES"/>
    </w:rPr>
  </w:style>
  <w:style w:type="character" w:styleId="Textoennegrita">
    <w:name w:val="Strong"/>
    <w:basedOn w:val="Fuentedeprrafopredeter"/>
    <w:uiPriority w:val="22"/>
    <w:qFormat/>
    <w:rsid w:val="004C0261"/>
    <w:rPr>
      <w:b/>
      <w:bCs/>
    </w:rPr>
  </w:style>
  <w:style w:type="paragraph" w:customStyle="1" w:styleId="author3">
    <w:name w:val="author3"/>
    <w:basedOn w:val="Normal"/>
    <w:rsid w:val="004C0261"/>
    <w:pPr>
      <w:spacing w:before="168" w:after="168" w:line="312" w:lineRule="atLeast"/>
    </w:pPr>
    <w:rPr>
      <w:rFonts w:ascii="Times New Roman" w:eastAsia="Times New Roman" w:hAnsi="Times New Roman" w:cs="Times New Roman"/>
      <w:color w:val="9C9C9C"/>
      <w:sz w:val="26"/>
      <w:szCs w:val="26"/>
    </w:rPr>
  </w:style>
  <w:style w:type="paragraph" w:customStyle="1" w:styleId="credit1">
    <w:name w:val="credit1"/>
    <w:basedOn w:val="Normal"/>
    <w:rsid w:val="004C0261"/>
    <w:pPr>
      <w:spacing w:after="72" w:line="312" w:lineRule="atLeast"/>
      <w:jc w:val="right"/>
    </w:pPr>
    <w:rPr>
      <w:rFonts w:ascii="Times New Roman" w:eastAsia="Times New Roman" w:hAnsi="Times New Roman" w:cs="Times New Roman"/>
    </w:rPr>
  </w:style>
  <w:style w:type="paragraph" w:customStyle="1" w:styleId="caption1">
    <w:name w:val="caption1"/>
    <w:basedOn w:val="Normal"/>
    <w:rsid w:val="004C0261"/>
    <w:pPr>
      <w:spacing w:after="0" w:line="312" w:lineRule="atLeast"/>
    </w:pPr>
    <w:rPr>
      <w:rFonts w:ascii="Times New Roman" w:eastAsia="Times New Roman" w:hAnsi="Times New Roman" w:cs="Times New Roman"/>
      <w:sz w:val="24"/>
      <w:szCs w:val="24"/>
    </w:rPr>
  </w:style>
  <w:style w:type="character" w:customStyle="1" w:styleId="by">
    <w:name w:val="by"/>
    <w:basedOn w:val="Fuentedeprrafopredeter"/>
    <w:rsid w:val="004C0261"/>
  </w:style>
  <w:style w:type="paragraph" w:customStyle="1" w:styleId="published">
    <w:name w:val="published"/>
    <w:basedOn w:val="Normal"/>
    <w:rsid w:val="004C0261"/>
    <w:pPr>
      <w:spacing w:after="0" w:line="312" w:lineRule="atLeast"/>
    </w:pPr>
    <w:rPr>
      <w:rFonts w:ascii="Times New Roman" w:eastAsia="Times New Roman" w:hAnsi="Times New Roman" w:cs="Times New Roman"/>
      <w:sz w:val="29"/>
      <w:szCs w:val="29"/>
    </w:rPr>
  </w:style>
  <w:style w:type="paragraph" w:customStyle="1" w:styleId="updated">
    <w:name w:val="updated"/>
    <w:basedOn w:val="Normal"/>
    <w:rsid w:val="004C0261"/>
    <w:pPr>
      <w:spacing w:after="0" w:line="312" w:lineRule="atLeast"/>
    </w:pPr>
    <w:rPr>
      <w:rFonts w:ascii="Times New Roman" w:eastAsia="Times New Roman" w:hAnsi="Times New Roman" w:cs="Times New Roman"/>
      <w:sz w:val="29"/>
      <w:szCs w:val="29"/>
    </w:rPr>
  </w:style>
  <w:style w:type="paragraph" w:styleId="Textonotapie">
    <w:name w:val="footnote text"/>
    <w:basedOn w:val="Normal"/>
    <w:link w:val="TextonotapieCar"/>
    <w:uiPriority w:val="99"/>
    <w:semiHidden/>
    <w:unhideWhenUsed/>
    <w:rsid w:val="00283F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FA7"/>
    <w:rPr>
      <w:sz w:val="20"/>
      <w:szCs w:val="20"/>
    </w:rPr>
  </w:style>
  <w:style w:type="character" w:styleId="Refdenotaalpie">
    <w:name w:val="footnote reference"/>
    <w:basedOn w:val="Fuentedeprrafopredeter"/>
    <w:uiPriority w:val="99"/>
    <w:semiHidden/>
    <w:unhideWhenUsed/>
    <w:rsid w:val="00283FA7"/>
    <w:rPr>
      <w:vertAlign w:val="superscript"/>
    </w:rPr>
  </w:style>
  <w:style w:type="paragraph" w:styleId="Textonotaalfinal">
    <w:name w:val="endnote text"/>
    <w:basedOn w:val="Normal"/>
    <w:link w:val="TextonotaalfinalCar"/>
    <w:uiPriority w:val="99"/>
    <w:unhideWhenUsed/>
    <w:rsid w:val="00945CC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45CC2"/>
    <w:rPr>
      <w:sz w:val="20"/>
      <w:szCs w:val="20"/>
    </w:rPr>
  </w:style>
  <w:style w:type="character" w:styleId="Refdenotaalfinal">
    <w:name w:val="endnote reference"/>
    <w:basedOn w:val="Fuentedeprrafopredeter"/>
    <w:uiPriority w:val="99"/>
    <w:semiHidden/>
    <w:unhideWhenUsed/>
    <w:rsid w:val="00945CC2"/>
    <w:rPr>
      <w:vertAlign w:val="superscript"/>
    </w:rPr>
  </w:style>
  <w:style w:type="character" w:customStyle="1" w:styleId="Ttulo2Car">
    <w:name w:val="Título 2 Car"/>
    <w:basedOn w:val="Fuentedeprrafopredeter"/>
    <w:link w:val="Ttulo2"/>
    <w:uiPriority w:val="9"/>
    <w:semiHidden/>
    <w:rsid w:val="00945CC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87672053">
      <w:bodyDiv w:val="1"/>
      <w:marLeft w:val="0"/>
      <w:marRight w:val="0"/>
      <w:marTop w:val="0"/>
      <w:marBottom w:val="0"/>
      <w:divBdr>
        <w:top w:val="none" w:sz="0" w:space="0" w:color="auto"/>
        <w:left w:val="none" w:sz="0" w:space="0" w:color="auto"/>
        <w:bottom w:val="none" w:sz="0" w:space="0" w:color="auto"/>
        <w:right w:val="none" w:sz="0" w:space="0" w:color="auto"/>
      </w:divBdr>
      <w:divsChild>
        <w:div w:id="1434398964">
          <w:marLeft w:val="0"/>
          <w:marRight w:val="0"/>
          <w:marTop w:val="0"/>
          <w:marBottom w:val="0"/>
          <w:divBdr>
            <w:top w:val="none" w:sz="0" w:space="0" w:color="auto"/>
            <w:left w:val="none" w:sz="0" w:space="0" w:color="auto"/>
            <w:bottom w:val="none" w:sz="0" w:space="0" w:color="auto"/>
            <w:right w:val="none" w:sz="0" w:space="0" w:color="auto"/>
          </w:divBdr>
          <w:divsChild>
            <w:div w:id="1469738164">
              <w:marLeft w:val="0"/>
              <w:marRight w:val="0"/>
              <w:marTop w:val="0"/>
              <w:marBottom w:val="0"/>
              <w:divBdr>
                <w:top w:val="none" w:sz="0" w:space="0" w:color="auto"/>
                <w:left w:val="none" w:sz="0" w:space="0" w:color="auto"/>
                <w:bottom w:val="none" w:sz="0" w:space="0" w:color="auto"/>
                <w:right w:val="none" w:sz="0" w:space="0" w:color="auto"/>
              </w:divBdr>
              <w:divsChild>
                <w:div w:id="240331174">
                  <w:marLeft w:val="0"/>
                  <w:marRight w:val="0"/>
                  <w:marTop w:val="0"/>
                  <w:marBottom w:val="0"/>
                  <w:divBdr>
                    <w:top w:val="none" w:sz="0" w:space="0" w:color="auto"/>
                    <w:left w:val="none" w:sz="0" w:space="0" w:color="auto"/>
                    <w:bottom w:val="none" w:sz="0" w:space="0" w:color="auto"/>
                    <w:right w:val="none" w:sz="0" w:space="0" w:color="auto"/>
                  </w:divBdr>
                  <w:divsChild>
                    <w:div w:id="1449354084">
                      <w:marLeft w:val="0"/>
                      <w:marRight w:val="0"/>
                      <w:marTop w:val="0"/>
                      <w:marBottom w:val="0"/>
                      <w:divBdr>
                        <w:top w:val="none" w:sz="0" w:space="0" w:color="auto"/>
                        <w:left w:val="none" w:sz="0" w:space="0" w:color="auto"/>
                        <w:bottom w:val="none" w:sz="0" w:space="0" w:color="auto"/>
                        <w:right w:val="none" w:sz="0" w:space="0" w:color="auto"/>
                      </w:divBdr>
                      <w:divsChild>
                        <w:div w:id="220673550">
                          <w:marLeft w:val="0"/>
                          <w:marRight w:val="0"/>
                          <w:marTop w:val="0"/>
                          <w:marBottom w:val="0"/>
                          <w:divBdr>
                            <w:top w:val="none" w:sz="0" w:space="0" w:color="auto"/>
                            <w:left w:val="none" w:sz="0" w:space="0" w:color="auto"/>
                            <w:bottom w:val="none" w:sz="0" w:space="0" w:color="auto"/>
                            <w:right w:val="none" w:sz="0" w:space="0" w:color="auto"/>
                          </w:divBdr>
                          <w:divsChild>
                            <w:div w:id="635141649">
                              <w:marLeft w:val="0"/>
                              <w:marRight w:val="0"/>
                              <w:marTop w:val="0"/>
                              <w:marBottom w:val="0"/>
                              <w:divBdr>
                                <w:top w:val="none" w:sz="0" w:space="0" w:color="auto"/>
                                <w:left w:val="none" w:sz="0" w:space="0" w:color="auto"/>
                                <w:bottom w:val="none" w:sz="0" w:space="0" w:color="auto"/>
                                <w:right w:val="none" w:sz="0" w:space="0" w:color="auto"/>
                              </w:divBdr>
                              <w:divsChild>
                                <w:div w:id="300425106">
                                  <w:marLeft w:val="0"/>
                                  <w:marRight w:val="0"/>
                                  <w:marTop w:val="0"/>
                                  <w:marBottom w:val="0"/>
                                  <w:divBdr>
                                    <w:top w:val="none" w:sz="0" w:space="0" w:color="auto"/>
                                    <w:left w:val="none" w:sz="0" w:space="0" w:color="auto"/>
                                    <w:bottom w:val="none" w:sz="0" w:space="0" w:color="auto"/>
                                    <w:right w:val="none" w:sz="0" w:space="0" w:color="auto"/>
                                  </w:divBdr>
                                  <w:divsChild>
                                    <w:div w:id="2118210876">
                                      <w:marLeft w:val="0"/>
                                      <w:marRight w:val="0"/>
                                      <w:marTop w:val="0"/>
                                      <w:marBottom w:val="0"/>
                                      <w:divBdr>
                                        <w:top w:val="none" w:sz="0" w:space="0" w:color="auto"/>
                                        <w:left w:val="none" w:sz="0" w:space="0" w:color="auto"/>
                                        <w:bottom w:val="none" w:sz="0" w:space="0" w:color="auto"/>
                                        <w:right w:val="none" w:sz="0" w:space="0" w:color="auto"/>
                                      </w:divBdr>
                                      <w:divsChild>
                                        <w:div w:id="250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078117">
      <w:bodyDiv w:val="1"/>
      <w:marLeft w:val="0"/>
      <w:marRight w:val="0"/>
      <w:marTop w:val="0"/>
      <w:marBottom w:val="0"/>
      <w:divBdr>
        <w:top w:val="none" w:sz="0" w:space="0" w:color="auto"/>
        <w:left w:val="none" w:sz="0" w:space="0" w:color="auto"/>
        <w:bottom w:val="none" w:sz="0" w:space="0" w:color="auto"/>
        <w:right w:val="none" w:sz="0" w:space="0" w:color="auto"/>
      </w:divBdr>
      <w:divsChild>
        <w:div w:id="1514146991">
          <w:marLeft w:val="0"/>
          <w:marRight w:val="0"/>
          <w:marTop w:val="0"/>
          <w:marBottom w:val="0"/>
          <w:divBdr>
            <w:top w:val="none" w:sz="0" w:space="0" w:color="auto"/>
            <w:left w:val="none" w:sz="0" w:space="0" w:color="auto"/>
            <w:bottom w:val="none" w:sz="0" w:space="0" w:color="auto"/>
            <w:right w:val="none" w:sz="0" w:space="0" w:color="auto"/>
          </w:divBdr>
        </w:div>
      </w:divsChild>
    </w:div>
    <w:div w:id="751853868">
      <w:bodyDiv w:val="1"/>
      <w:marLeft w:val="0"/>
      <w:marRight w:val="0"/>
      <w:marTop w:val="0"/>
      <w:marBottom w:val="0"/>
      <w:divBdr>
        <w:top w:val="none" w:sz="0" w:space="0" w:color="auto"/>
        <w:left w:val="none" w:sz="0" w:space="0" w:color="auto"/>
        <w:bottom w:val="none" w:sz="0" w:space="0" w:color="auto"/>
        <w:right w:val="none" w:sz="0" w:space="0" w:color="auto"/>
      </w:divBdr>
      <w:divsChild>
        <w:div w:id="1455556716">
          <w:marLeft w:val="0"/>
          <w:marRight w:val="0"/>
          <w:marTop w:val="0"/>
          <w:marBottom w:val="0"/>
          <w:divBdr>
            <w:top w:val="none" w:sz="0" w:space="0" w:color="auto"/>
            <w:left w:val="none" w:sz="0" w:space="0" w:color="auto"/>
            <w:bottom w:val="none" w:sz="0" w:space="0" w:color="auto"/>
            <w:right w:val="none" w:sz="0" w:space="0" w:color="auto"/>
          </w:divBdr>
          <w:divsChild>
            <w:div w:id="1037395844">
              <w:marLeft w:val="0"/>
              <w:marRight w:val="0"/>
              <w:marTop w:val="0"/>
              <w:marBottom w:val="0"/>
              <w:divBdr>
                <w:top w:val="none" w:sz="0" w:space="0" w:color="auto"/>
                <w:left w:val="none" w:sz="0" w:space="0" w:color="auto"/>
                <w:bottom w:val="none" w:sz="0" w:space="0" w:color="auto"/>
                <w:right w:val="none" w:sz="0" w:space="0" w:color="auto"/>
              </w:divBdr>
              <w:divsChild>
                <w:div w:id="1099449527">
                  <w:marLeft w:val="0"/>
                  <w:marRight w:val="0"/>
                  <w:marTop w:val="0"/>
                  <w:marBottom w:val="0"/>
                  <w:divBdr>
                    <w:top w:val="none" w:sz="0" w:space="0" w:color="auto"/>
                    <w:left w:val="none" w:sz="0" w:space="0" w:color="auto"/>
                    <w:bottom w:val="none" w:sz="0" w:space="0" w:color="auto"/>
                    <w:right w:val="none" w:sz="0" w:space="0" w:color="auto"/>
                  </w:divBdr>
                  <w:divsChild>
                    <w:div w:id="94909739">
                      <w:marLeft w:val="0"/>
                      <w:marRight w:val="0"/>
                      <w:marTop w:val="0"/>
                      <w:marBottom w:val="0"/>
                      <w:divBdr>
                        <w:top w:val="none" w:sz="0" w:space="0" w:color="auto"/>
                        <w:left w:val="none" w:sz="0" w:space="0" w:color="auto"/>
                        <w:bottom w:val="none" w:sz="0" w:space="0" w:color="auto"/>
                        <w:right w:val="none" w:sz="0" w:space="0" w:color="auto"/>
                      </w:divBdr>
                      <w:divsChild>
                        <w:div w:id="629749761">
                          <w:marLeft w:val="0"/>
                          <w:marRight w:val="0"/>
                          <w:marTop w:val="0"/>
                          <w:marBottom w:val="0"/>
                          <w:divBdr>
                            <w:top w:val="none" w:sz="0" w:space="0" w:color="auto"/>
                            <w:left w:val="none" w:sz="0" w:space="0" w:color="auto"/>
                            <w:bottom w:val="none" w:sz="0" w:space="0" w:color="auto"/>
                            <w:right w:val="none" w:sz="0" w:space="0" w:color="auto"/>
                          </w:divBdr>
                          <w:divsChild>
                            <w:div w:id="1177115909">
                              <w:marLeft w:val="0"/>
                              <w:marRight w:val="0"/>
                              <w:marTop w:val="0"/>
                              <w:marBottom w:val="0"/>
                              <w:divBdr>
                                <w:top w:val="none" w:sz="0" w:space="0" w:color="auto"/>
                                <w:left w:val="none" w:sz="0" w:space="0" w:color="auto"/>
                                <w:bottom w:val="none" w:sz="0" w:space="0" w:color="auto"/>
                                <w:right w:val="none" w:sz="0" w:space="0" w:color="auto"/>
                              </w:divBdr>
                              <w:divsChild>
                                <w:div w:id="459034945">
                                  <w:marLeft w:val="0"/>
                                  <w:marRight w:val="0"/>
                                  <w:marTop w:val="0"/>
                                  <w:marBottom w:val="0"/>
                                  <w:divBdr>
                                    <w:top w:val="none" w:sz="0" w:space="0" w:color="auto"/>
                                    <w:left w:val="none" w:sz="0" w:space="0" w:color="auto"/>
                                    <w:bottom w:val="none" w:sz="0" w:space="0" w:color="auto"/>
                                    <w:right w:val="none" w:sz="0" w:space="0" w:color="auto"/>
                                  </w:divBdr>
                                  <w:divsChild>
                                    <w:div w:id="1917393762">
                                      <w:marLeft w:val="0"/>
                                      <w:marRight w:val="0"/>
                                      <w:marTop w:val="0"/>
                                      <w:marBottom w:val="0"/>
                                      <w:divBdr>
                                        <w:top w:val="none" w:sz="0" w:space="0" w:color="auto"/>
                                        <w:left w:val="none" w:sz="0" w:space="0" w:color="auto"/>
                                        <w:bottom w:val="none" w:sz="0" w:space="0" w:color="auto"/>
                                        <w:right w:val="none" w:sz="0" w:space="0" w:color="auto"/>
                                      </w:divBdr>
                                      <w:divsChild>
                                        <w:div w:id="5112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586567">
      <w:bodyDiv w:val="1"/>
      <w:marLeft w:val="0"/>
      <w:marRight w:val="0"/>
      <w:marTop w:val="0"/>
      <w:marBottom w:val="0"/>
      <w:divBdr>
        <w:top w:val="none" w:sz="0" w:space="0" w:color="auto"/>
        <w:left w:val="none" w:sz="0" w:space="0" w:color="auto"/>
        <w:bottom w:val="none" w:sz="0" w:space="0" w:color="auto"/>
        <w:right w:val="none" w:sz="0" w:space="0" w:color="auto"/>
      </w:divBdr>
      <w:divsChild>
        <w:div w:id="575361935">
          <w:marLeft w:val="0"/>
          <w:marRight w:val="0"/>
          <w:marTop w:val="0"/>
          <w:marBottom w:val="0"/>
          <w:divBdr>
            <w:top w:val="none" w:sz="0" w:space="0" w:color="auto"/>
            <w:left w:val="none" w:sz="0" w:space="0" w:color="auto"/>
            <w:bottom w:val="none" w:sz="0" w:space="0" w:color="auto"/>
            <w:right w:val="none" w:sz="0" w:space="0" w:color="auto"/>
          </w:divBdr>
        </w:div>
      </w:divsChild>
    </w:div>
    <w:div w:id="1220092898">
      <w:bodyDiv w:val="1"/>
      <w:marLeft w:val="0"/>
      <w:marRight w:val="0"/>
      <w:marTop w:val="0"/>
      <w:marBottom w:val="0"/>
      <w:divBdr>
        <w:top w:val="none" w:sz="0" w:space="0" w:color="auto"/>
        <w:left w:val="none" w:sz="0" w:space="0" w:color="auto"/>
        <w:bottom w:val="none" w:sz="0" w:space="0" w:color="auto"/>
        <w:right w:val="none" w:sz="0" w:space="0" w:color="auto"/>
      </w:divBdr>
      <w:divsChild>
        <w:div w:id="1628662246">
          <w:marLeft w:val="0"/>
          <w:marRight w:val="0"/>
          <w:marTop w:val="0"/>
          <w:marBottom w:val="0"/>
          <w:divBdr>
            <w:top w:val="none" w:sz="0" w:space="0" w:color="auto"/>
            <w:left w:val="none" w:sz="0" w:space="0" w:color="auto"/>
            <w:bottom w:val="none" w:sz="0" w:space="0" w:color="auto"/>
            <w:right w:val="none" w:sz="0" w:space="0" w:color="auto"/>
          </w:divBdr>
          <w:divsChild>
            <w:div w:id="938561334">
              <w:marLeft w:val="0"/>
              <w:marRight w:val="0"/>
              <w:marTop w:val="0"/>
              <w:marBottom w:val="0"/>
              <w:divBdr>
                <w:top w:val="none" w:sz="0" w:space="0" w:color="auto"/>
                <w:left w:val="none" w:sz="0" w:space="0" w:color="auto"/>
                <w:bottom w:val="none" w:sz="0" w:space="0" w:color="auto"/>
                <w:right w:val="none" w:sz="0" w:space="0" w:color="auto"/>
              </w:divBdr>
              <w:divsChild>
                <w:div w:id="2047441733">
                  <w:marLeft w:val="0"/>
                  <w:marRight w:val="0"/>
                  <w:marTop w:val="0"/>
                  <w:marBottom w:val="0"/>
                  <w:divBdr>
                    <w:top w:val="none" w:sz="0" w:space="0" w:color="auto"/>
                    <w:left w:val="none" w:sz="0" w:space="0" w:color="auto"/>
                    <w:bottom w:val="none" w:sz="0" w:space="0" w:color="auto"/>
                    <w:right w:val="none" w:sz="0" w:space="0" w:color="auto"/>
                  </w:divBdr>
                  <w:divsChild>
                    <w:div w:id="81730842">
                      <w:marLeft w:val="0"/>
                      <w:marRight w:val="0"/>
                      <w:marTop w:val="0"/>
                      <w:marBottom w:val="0"/>
                      <w:divBdr>
                        <w:top w:val="none" w:sz="0" w:space="0" w:color="auto"/>
                        <w:left w:val="none" w:sz="0" w:space="0" w:color="auto"/>
                        <w:bottom w:val="none" w:sz="0" w:space="0" w:color="auto"/>
                        <w:right w:val="none" w:sz="0" w:space="0" w:color="auto"/>
                      </w:divBdr>
                      <w:divsChild>
                        <w:div w:id="1948611068">
                          <w:marLeft w:val="0"/>
                          <w:marRight w:val="0"/>
                          <w:marTop w:val="0"/>
                          <w:marBottom w:val="0"/>
                          <w:divBdr>
                            <w:top w:val="none" w:sz="0" w:space="0" w:color="auto"/>
                            <w:left w:val="none" w:sz="0" w:space="0" w:color="auto"/>
                            <w:bottom w:val="none" w:sz="0" w:space="0" w:color="auto"/>
                            <w:right w:val="none" w:sz="0" w:space="0" w:color="auto"/>
                          </w:divBdr>
                          <w:divsChild>
                            <w:div w:id="1854831591">
                              <w:marLeft w:val="0"/>
                              <w:marRight w:val="0"/>
                              <w:marTop w:val="0"/>
                              <w:marBottom w:val="0"/>
                              <w:divBdr>
                                <w:top w:val="none" w:sz="0" w:space="0" w:color="auto"/>
                                <w:left w:val="none" w:sz="0" w:space="0" w:color="auto"/>
                                <w:bottom w:val="none" w:sz="0" w:space="0" w:color="auto"/>
                                <w:right w:val="none" w:sz="0" w:space="0" w:color="auto"/>
                              </w:divBdr>
                              <w:divsChild>
                                <w:div w:id="965165410">
                                  <w:marLeft w:val="0"/>
                                  <w:marRight w:val="0"/>
                                  <w:marTop w:val="0"/>
                                  <w:marBottom w:val="0"/>
                                  <w:divBdr>
                                    <w:top w:val="none" w:sz="0" w:space="0" w:color="auto"/>
                                    <w:left w:val="none" w:sz="0" w:space="0" w:color="auto"/>
                                    <w:bottom w:val="none" w:sz="0" w:space="0" w:color="auto"/>
                                    <w:right w:val="none" w:sz="0" w:space="0" w:color="auto"/>
                                  </w:divBdr>
                                  <w:divsChild>
                                    <w:div w:id="573470333">
                                      <w:marLeft w:val="0"/>
                                      <w:marRight w:val="0"/>
                                      <w:marTop w:val="0"/>
                                      <w:marBottom w:val="0"/>
                                      <w:divBdr>
                                        <w:top w:val="none" w:sz="0" w:space="0" w:color="auto"/>
                                        <w:left w:val="none" w:sz="0" w:space="0" w:color="auto"/>
                                        <w:bottom w:val="none" w:sz="0" w:space="0" w:color="auto"/>
                                        <w:right w:val="none" w:sz="0" w:space="0" w:color="auto"/>
                                      </w:divBdr>
                                      <w:divsChild>
                                        <w:div w:id="2268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37501">
      <w:bodyDiv w:val="1"/>
      <w:marLeft w:val="0"/>
      <w:marRight w:val="0"/>
      <w:marTop w:val="0"/>
      <w:marBottom w:val="0"/>
      <w:divBdr>
        <w:top w:val="none" w:sz="0" w:space="0" w:color="auto"/>
        <w:left w:val="none" w:sz="0" w:space="0" w:color="auto"/>
        <w:bottom w:val="none" w:sz="0" w:space="0" w:color="auto"/>
        <w:right w:val="none" w:sz="0" w:space="0" w:color="auto"/>
      </w:divBdr>
      <w:divsChild>
        <w:div w:id="485785595">
          <w:marLeft w:val="0"/>
          <w:marRight w:val="0"/>
          <w:marTop w:val="0"/>
          <w:marBottom w:val="0"/>
          <w:divBdr>
            <w:top w:val="none" w:sz="0" w:space="0" w:color="auto"/>
            <w:left w:val="none" w:sz="0" w:space="0" w:color="auto"/>
            <w:bottom w:val="none" w:sz="0" w:space="0" w:color="auto"/>
            <w:right w:val="none" w:sz="0" w:space="0" w:color="auto"/>
          </w:divBdr>
        </w:div>
      </w:divsChild>
    </w:div>
    <w:div w:id="1836188990">
      <w:bodyDiv w:val="1"/>
      <w:marLeft w:val="0"/>
      <w:marRight w:val="0"/>
      <w:marTop w:val="0"/>
      <w:marBottom w:val="0"/>
      <w:divBdr>
        <w:top w:val="none" w:sz="0" w:space="0" w:color="auto"/>
        <w:left w:val="none" w:sz="0" w:space="0" w:color="auto"/>
        <w:bottom w:val="none" w:sz="0" w:space="0" w:color="auto"/>
        <w:right w:val="none" w:sz="0" w:space="0" w:color="auto"/>
      </w:divBdr>
      <w:divsChild>
        <w:div w:id="1411923395">
          <w:marLeft w:val="0"/>
          <w:marRight w:val="0"/>
          <w:marTop w:val="0"/>
          <w:marBottom w:val="0"/>
          <w:divBdr>
            <w:top w:val="none" w:sz="0" w:space="0" w:color="auto"/>
            <w:left w:val="none" w:sz="0" w:space="0" w:color="auto"/>
            <w:bottom w:val="none" w:sz="0" w:space="0" w:color="auto"/>
            <w:right w:val="none" w:sz="0" w:space="0" w:color="auto"/>
          </w:divBdr>
          <w:divsChild>
            <w:div w:id="1384984541">
              <w:marLeft w:val="0"/>
              <w:marRight w:val="0"/>
              <w:marTop w:val="0"/>
              <w:marBottom w:val="0"/>
              <w:divBdr>
                <w:top w:val="none" w:sz="0" w:space="0" w:color="auto"/>
                <w:left w:val="none" w:sz="0" w:space="0" w:color="auto"/>
                <w:bottom w:val="none" w:sz="0" w:space="0" w:color="auto"/>
                <w:right w:val="none" w:sz="0" w:space="0" w:color="auto"/>
              </w:divBdr>
              <w:divsChild>
                <w:div w:id="328025081">
                  <w:marLeft w:val="0"/>
                  <w:marRight w:val="0"/>
                  <w:marTop w:val="0"/>
                  <w:marBottom w:val="0"/>
                  <w:divBdr>
                    <w:top w:val="none" w:sz="0" w:space="0" w:color="auto"/>
                    <w:left w:val="none" w:sz="0" w:space="0" w:color="auto"/>
                    <w:bottom w:val="none" w:sz="0" w:space="0" w:color="auto"/>
                    <w:right w:val="none" w:sz="0" w:space="0" w:color="auto"/>
                  </w:divBdr>
                  <w:divsChild>
                    <w:div w:id="1950578583">
                      <w:marLeft w:val="0"/>
                      <w:marRight w:val="0"/>
                      <w:marTop w:val="0"/>
                      <w:marBottom w:val="0"/>
                      <w:divBdr>
                        <w:top w:val="none" w:sz="0" w:space="0" w:color="auto"/>
                        <w:left w:val="none" w:sz="0" w:space="0" w:color="auto"/>
                        <w:bottom w:val="none" w:sz="0" w:space="0" w:color="auto"/>
                        <w:right w:val="none" w:sz="0" w:space="0" w:color="auto"/>
                      </w:divBdr>
                      <w:divsChild>
                        <w:div w:id="1772435359">
                          <w:marLeft w:val="120"/>
                          <w:marRight w:val="120"/>
                          <w:marTop w:val="120"/>
                          <w:marBottom w:val="120"/>
                          <w:divBdr>
                            <w:top w:val="none" w:sz="0" w:space="0" w:color="auto"/>
                            <w:left w:val="none" w:sz="0" w:space="0" w:color="auto"/>
                            <w:bottom w:val="none" w:sz="0" w:space="0" w:color="auto"/>
                            <w:right w:val="none" w:sz="0" w:space="0" w:color="auto"/>
                          </w:divBdr>
                          <w:divsChild>
                            <w:div w:id="2095589268">
                              <w:marLeft w:val="0"/>
                              <w:marRight w:val="0"/>
                              <w:marTop w:val="168"/>
                              <w:marBottom w:val="168"/>
                              <w:divBdr>
                                <w:top w:val="none" w:sz="0" w:space="0" w:color="auto"/>
                                <w:left w:val="none" w:sz="0" w:space="0" w:color="auto"/>
                                <w:bottom w:val="none" w:sz="0" w:space="0" w:color="auto"/>
                                <w:right w:val="none" w:sz="0" w:space="0" w:color="auto"/>
                              </w:divBdr>
                            </w:div>
                            <w:div w:id="235209960">
                              <w:marLeft w:val="240"/>
                              <w:marRight w:val="0"/>
                              <w:marTop w:val="0"/>
                              <w:marBottom w:val="240"/>
                              <w:divBdr>
                                <w:top w:val="none" w:sz="0" w:space="0" w:color="auto"/>
                                <w:left w:val="none" w:sz="0" w:space="0" w:color="auto"/>
                                <w:bottom w:val="none" w:sz="0" w:space="0" w:color="auto"/>
                                <w:right w:val="none" w:sz="0" w:space="0" w:color="auto"/>
                              </w:divBdr>
                            </w:div>
                            <w:div w:id="13978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udailynews.com/features/remember-remember-the-fifth-of-november-1.2395263" TargetMode="External"/><Relationship Id="rId5" Type="http://schemas.openxmlformats.org/officeDocument/2006/relationships/settings" Target="settings.xml"/><Relationship Id="rId15" Type="http://schemas.openxmlformats.org/officeDocument/2006/relationships/hyperlink" Target="http://momsword.org/index.php?option=com_content&amp;view=article&amp;id=9251%3Aremember-remember-the-5th-of-november-full-poem-quote&amp;catid=1%3Alatest-reviews&amp;Itemid=50&amp;lang=en" TargetMode="Externa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javascript:Site.openWin('/polopoly_fs/1.2394881!/image/2352550396.jpg',%202020,%201330)" TargetMode="External"/><Relationship Id="rId14" Type="http://schemas.openxmlformats.org/officeDocument/2006/relationships/hyperlink" Target="http://www.timesoftheinternet.com/briefs/v-for-vendetta-quotes-generating-interest-worldw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A914F4-5472-460A-A0A4-6B4B131E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BONFIRE NIGHT, gunpowder plot or GUY FAWKES day</vt:lpstr>
    </vt:vector>
  </TitlesOfParts>
  <Company>Hewlett-Packard</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BONFIRE NIGHT, gunpowder plot or GUY FAWKES day</dc:title>
  <dc:creator>hp</dc:creator>
  <cp:lastModifiedBy>AA</cp:lastModifiedBy>
  <cp:revision>2</cp:revision>
  <cp:lastPrinted>2010-11-07T21:10:00Z</cp:lastPrinted>
  <dcterms:created xsi:type="dcterms:W3CDTF">2011-11-03T11:00:00Z</dcterms:created>
  <dcterms:modified xsi:type="dcterms:W3CDTF">2011-11-03T11:00:00Z</dcterms:modified>
</cp:coreProperties>
</file>